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insideV w:val="single" w:sz="4" w:space="0" w:color="000000"/>
        </w:tblBorders>
        <w:tblLook w:val="04A0"/>
      </w:tblPr>
      <w:tblGrid>
        <w:gridCol w:w="522"/>
        <w:gridCol w:w="2670"/>
        <w:gridCol w:w="278"/>
        <w:gridCol w:w="510"/>
        <w:gridCol w:w="1589"/>
        <w:gridCol w:w="1047"/>
        <w:gridCol w:w="2676"/>
      </w:tblGrid>
      <w:tr w:rsidR="00DA6137" w:rsidRPr="00DA6137" w:rsidTr="0012303D">
        <w:trPr>
          <w:jc w:val="center"/>
        </w:trPr>
        <w:tc>
          <w:tcPr>
            <w:tcW w:w="9292" w:type="dxa"/>
            <w:gridSpan w:val="7"/>
          </w:tcPr>
          <w:p w:rsidR="00DA6137" w:rsidRPr="00DA6137" w:rsidRDefault="00DA6137" w:rsidP="0012303D">
            <w:pPr>
              <w:spacing w:after="0" w:line="240" w:lineRule="auto"/>
              <w:jc w:val="center"/>
              <w:rPr>
                <w:rFonts w:ascii="Arial" w:hAnsi="Arial" w:cs="Arial"/>
                <w:b/>
              </w:rPr>
            </w:pPr>
            <w:r w:rsidRPr="00DA6137">
              <w:rPr>
                <w:rFonts w:ascii="Arial" w:hAnsi="Arial" w:cs="Arial"/>
                <w:b/>
              </w:rPr>
              <w:t>UNIVERSITI PUTRA MALAYSIA</w:t>
            </w:r>
          </w:p>
        </w:tc>
      </w:tr>
      <w:tr w:rsidR="00DA6137" w:rsidRPr="00DA6137" w:rsidTr="0012303D">
        <w:trPr>
          <w:jc w:val="center"/>
        </w:trPr>
        <w:tc>
          <w:tcPr>
            <w:tcW w:w="9292" w:type="dxa"/>
            <w:gridSpan w:val="7"/>
          </w:tcPr>
          <w:p w:rsidR="00DA6137" w:rsidRPr="00DA6137" w:rsidRDefault="00DA6137" w:rsidP="0012303D">
            <w:pPr>
              <w:spacing w:after="0" w:line="240" w:lineRule="auto"/>
              <w:jc w:val="center"/>
              <w:rPr>
                <w:rFonts w:ascii="Arial" w:hAnsi="Arial" w:cs="Arial"/>
                <w:b/>
              </w:rPr>
            </w:pPr>
            <w:r w:rsidRPr="00DA6137">
              <w:rPr>
                <w:rFonts w:ascii="Arial" w:hAnsi="Arial" w:cs="Arial"/>
                <w:b/>
              </w:rPr>
              <w:t>Pejabat Pendaftar</w:t>
            </w:r>
          </w:p>
        </w:tc>
      </w:tr>
      <w:tr w:rsidR="00DA6137" w:rsidRPr="00DA6137" w:rsidTr="0012303D">
        <w:trPr>
          <w:jc w:val="center"/>
        </w:trPr>
        <w:tc>
          <w:tcPr>
            <w:tcW w:w="9292" w:type="dxa"/>
            <w:gridSpan w:val="7"/>
          </w:tcPr>
          <w:p w:rsidR="00DA6137" w:rsidRPr="00DA6137" w:rsidRDefault="00DA6137" w:rsidP="0012303D">
            <w:pPr>
              <w:spacing w:after="0" w:line="240" w:lineRule="auto"/>
              <w:jc w:val="center"/>
              <w:rPr>
                <w:rFonts w:ascii="Arial" w:hAnsi="Arial" w:cs="Arial"/>
                <w:b/>
              </w:rPr>
            </w:pPr>
          </w:p>
        </w:tc>
      </w:tr>
      <w:tr w:rsidR="00DA6137" w:rsidRPr="00DA6137" w:rsidTr="0012303D">
        <w:trPr>
          <w:jc w:val="center"/>
        </w:trPr>
        <w:tc>
          <w:tcPr>
            <w:tcW w:w="9292" w:type="dxa"/>
            <w:gridSpan w:val="7"/>
          </w:tcPr>
          <w:p w:rsidR="00DA6137" w:rsidRPr="00DA6137" w:rsidRDefault="00DA6137" w:rsidP="0012303D">
            <w:pPr>
              <w:spacing w:after="0" w:line="240" w:lineRule="auto"/>
              <w:jc w:val="center"/>
              <w:rPr>
                <w:rFonts w:ascii="Arial" w:hAnsi="Arial" w:cs="Arial"/>
                <w:b/>
              </w:rPr>
            </w:pPr>
            <w:r w:rsidRPr="00DA6137">
              <w:rPr>
                <w:rFonts w:ascii="Arial" w:hAnsi="Arial" w:cs="Arial"/>
                <w:b/>
              </w:rPr>
              <w:t>SUKATAN PEPERIKSAAN PERKHIDMATAN</w:t>
            </w:r>
          </w:p>
        </w:tc>
      </w:tr>
      <w:tr w:rsidR="00DA6137" w:rsidRPr="00DA6137" w:rsidTr="0012303D">
        <w:trPr>
          <w:jc w:val="center"/>
        </w:trPr>
        <w:tc>
          <w:tcPr>
            <w:tcW w:w="9292" w:type="dxa"/>
            <w:gridSpan w:val="7"/>
          </w:tcPr>
          <w:p w:rsidR="00DA6137" w:rsidRPr="00DA6137" w:rsidRDefault="00BA64B5" w:rsidP="0012303D">
            <w:pPr>
              <w:spacing w:after="0" w:line="240" w:lineRule="auto"/>
              <w:jc w:val="center"/>
              <w:rPr>
                <w:rFonts w:ascii="Arial" w:hAnsi="Arial" w:cs="Arial"/>
                <w:b/>
                <w:lang w:val="es-ES"/>
              </w:rPr>
            </w:pPr>
            <w:r>
              <w:rPr>
                <w:rFonts w:ascii="Arial" w:hAnsi="Arial" w:cs="Arial"/>
                <w:b/>
                <w:lang w:val="es-ES"/>
              </w:rPr>
              <w:t>PENOLONG JURUTERA</w:t>
            </w:r>
          </w:p>
        </w:tc>
      </w:tr>
      <w:tr w:rsidR="00DA6137" w:rsidRPr="00DA6137" w:rsidTr="0012303D">
        <w:trPr>
          <w:jc w:val="center"/>
        </w:trPr>
        <w:tc>
          <w:tcPr>
            <w:tcW w:w="9292" w:type="dxa"/>
            <w:gridSpan w:val="7"/>
            <w:tcBorders>
              <w:bottom w:val="nil"/>
            </w:tcBorders>
          </w:tcPr>
          <w:p w:rsidR="00DA6137" w:rsidRPr="00DA6137" w:rsidRDefault="00DA6137" w:rsidP="0012303D">
            <w:pPr>
              <w:spacing w:after="0" w:line="240" w:lineRule="auto"/>
              <w:jc w:val="center"/>
              <w:rPr>
                <w:rFonts w:ascii="Arial" w:hAnsi="Arial" w:cs="Arial"/>
                <w:lang w:val="es-ES"/>
              </w:rPr>
            </w:pP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1.</w:t>
            </w: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r w:rsidRPr="00DA6137">
              <w:rPr>
                <w:rFonts w:ascii="Arial" w:hAnsi="Arial" w:cs="Arial"/>
                <w:b/>
              </w:rPr>
              <w:t>Matlamat Sukatan</w:t>
            </w: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w:t>
            </w: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(i)</w:t>
            </w:r>
          </w:p>
        </w:tc>
        <w:tc>
          <w:tcPr>
            <w:tcW w:w="5312" w:type="dxa"/>
            <w:gridSpan w:val="3"/>
            <w:tcBorders>
              <w:top w:val="nil"/>
              <w:left w:val="nil"/>
              <w:bottom w:val="nil"/>
              <w:right w:val="nil"/>
            </w:tcBorders>
          </w:tcPr>
          <w:p w:rsidR="00DA6137" w:rsidRPr="00DA6137" w:rsidRDefault="00DA6137" w:rsidP="0012303D">
            <w:pPr>
              <w:spacing w:after="0" w:line="240" w:lineRule="auto"/>
              <w:jc w:val="both"/>
              <w:rPr>
                <w:rFonts w:ascii="Arial" w:hAnsi="Arial" w:cs="Arial"/>
              </w:rPr>
            </w:pPr>
            <w:r w:rsidRPr="00DA6137">
              <w:rPr>
                <w:rFonts w:ascii="Arial" w:hAnsi="Arial" w:cs="Arial"/>
              </w:rPr>
              <w:t>Untuk menentukan bahawa undang-undang am yang berkaitan dengan pentadbiran dan bersangkut-paut dengan kerja-kerja harian dalam pentadbiran dapat diketahui oleh pegawai berkenaan.</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jc w:val="both"/>
              <w:rPr>
                <w:rFonts w:ascii="Arial" w:hAnsi="Arial" w:cs="Arial"/>
              </w:rPr>
            </w:pP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(ii)</w:t>
            </w:r>
          </w:p>
        </w:tc>
        <w:tc>
          <w:tcPr>
            <w:tcW w:w="5312" w:type="dxa"/>
            <w:gridSpan w:val="3"/>
            <w:tcBorders>
              <w:top w:val="nil"/>
              <w:left w:val="nil"/>
              <w:bottom w:val="nil"/>
              <w:right w:val="nil"/>
            </w:tcBorders>
          </w:tcPr>
          <w:p w:rsidR="00DA6137" w:rsidRPr="00DA6137" w:rsidRDefault="00DA6137" w:rsidP="0012303D">
            <w:pPr>
              <w:spacing w:after="0" w:line="240" w:lineRule="auto"/>
              <w:jc w:val="both"/>
              <w:rPr>
                <w:rFonts w:ascii="Arial" w:hAnsi="Arial" w:cs="Arial"/>
              </w:rPr>
            </w:pPr>
            <w:r w:rsidRPr="00DA6137">
              <w:rPr>
                <w:rFonts w:ascii="Arial" w:hAnsi="Arial" w:cs="Arial"/>
              </w:rPr>
              <w:t>Menentukan supaya pegawai-pegawai memahami undang-undang yang berkenaan serta tahu menggunakannya dalam segala urusan harian mereka.</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jc w:val="both"/>
              <w:rPr>
                <w:rFonts w:ascii="Arial" w:hAnsi="Arial" w:cs="Arial"/>
              </w:rPr>
            </w:pP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(iii)</w:t>
            </w:r>
          </w:p>
        </w:tc>
        <w:tc>
          <w:tcPr>
            <w:tcW w:w="5312" w:type="dxa"/>
            <w:gridSpan w:val="3"/>
            <w:tcBorders>
              <w:top w:val="nil"/>
              <w:left w:val="nil"/>
              <w:bottom w:val="nil"/>
              <w:right w:val="nil"/>
            </w:tcBorders>
          </w:tcPr>
          <w:p w:rsidR="00DA6137" w:rsidRPr="00DA6137" w:rsidRDefault="00DA6137" w:rsidP="0012303D">
            <w:pPr>
              <w:spacing w:after="0" w:line="240" w:lineRule="auto"/>
              <w:jc w:val="both"/>
              <w:rPr>
                <w:rFonts w:ascii="Arial" w:hAnsi="Arial" w:cs="Arial"/>
              </w:rPr>
            </w:pPr>
            <w:r w:rsidRPr="00DA6137">
              <w:rPr>
                <w:rFonts w:ascii="Arial" w:hAnsi="Arial" w:cs="Arial"/>
              </w:rPr>
              <w:t>Untuk memastikan semua pegawai mengenali organisasi (UPM) tempat mereka bertugas serta mengetahui peranan dan tanggungjawab masing-masing selaras dengan fungsi dan matlamat Universiti Putra Malaysia.</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jc w:val="both"/>
              <w:rPr>
                <w:rFonts w:ascii="Arial" w:hAnsi="Arial" w:cs="Arial"/>
              </w:rPr>
            </w:pP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2.</w:t>
            </w: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r w:rsidRPr="00DA6137">
              <w:rPr>
                <w:rFonts w:ascii="Arial" w:hAnsi="Arial" w:cs="Arial"/>
                <w:b/>
              </w:rPr>
              <w:t>Tujuan Peperiksaan</w:t>
            </w: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w:t>
            </w: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jc w:val="both"/>
              <w:rPr>
                <w:rFonts w:ascii="Arial" w:hAnsi="Arial" w:cs="Arial"/>
              </w:rPr>
            </w:pPr>
            <w:r w:rsidRPr="00DA6137">
              <w:rPr>
                <w:rFonts w:ascii="Arial" w:hAnsi="Arial" w:cs="Arial"/>
              </w:rPr>
              <w:t xml:space="preserve">Untuk pengesahan dalam jawatan bagi </w:t>
            </w:r>
            <w:r w:rsidR="00BA64B5">
              <w:rPr>
                <w:rFonts w:ascii="Arial" w:hAnsi="Arial" w:cs="Arial"/>
              </w:rPr>
              <w:t>Penolong Jurutera</w:t>
            </w:r>
            <w:r w:rsidRPr="00DA6137">
              <w:rPr>
                <w:rFonts w:ascii="Arial" w:hAnsi="Arial" w:cs="Arial"/>
              </w:rPr>
              <w:t>.</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jc w:val="both"/>
              <w:rPr>
                <w:rFonts w:ascii="Arial" w:hAnsi="Arial" w:cs="Arial"/>
              </w:rPr>
            </w:pP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3.</w:t>
            </w: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lang w:val="nb-NO"/>
              </w:rPr>
            </w:pPr>
            <w:r w:rsidRPr="00DA6137">
              <w:rPr>
                <w:rFonts w:ascii="Arial" w:hAnsi="Arial" w:cs="Arial"/>
                <w:b/>
                <w:lang w:val="nb-NO"/>
              </w:rPr>
              <w:t>Pegawai Yang Layak Menduduki Peperiksaan</w:t>
            </w: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lang w:val="nb-NO"/>
              </w:rPr>
            </w:pPr>
          </w:p>
          <w:p w:rsidR="00DA6137" w:rsidRPr="00DA6137" w:rsidRDefault="00DA6137" w:rsidP="0012303D">
            <w:pPr>
              <w:spacing w:after="0" w:line="240" w:lineRule="auto"/>
              <w:jc w:val="center"/>
              <w:rPr>
                <w:rFonts w:ascii="Arial" w:hAnsi="Arial" w:cs="Arial"/>
              </w:rPr>
            </w:pPr>
            <w:r w:rsidRPr="00DA6137">
              <w:rPr>
                <w:rFonts w:ascii="Arial" w:hAnsi="Arial" w:cs="Arial"/>
              </w:rPr>
              <w:t>:</w:t>
            </w: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jc w:val="both"/>
              <w:rPr>
                <w:rFonts w:ascii="Arial" w:hAnsi="Arial" w:cs="Arial"/>
              </w:rPr>
            </w:pPr>
          </w:p>
          <w:p w:rsidR="00DA6137" w:rsidRPr="00DA6137" w:rsidRDefault="00BA64B5" w:rsidP="0012303D">
            <w:pPr>
              <w:spacing w:after="0" w:line="240" w:lineRule="auto"/>
              <w:jc w:val="both"/>
              <w:rPr>
                <w:rFonts w:ascii="Arial" w:hAnsi="Arial" w:cs="Arial"/>
              </w:rPr>
            </w:pPr>
            <w:r>
              <w:rPr>
                <w:rFonts w:ascii="Arial" w:hAnsi="Arial" w:cs="Arial"/>
              </w:rPr>
              <w:t>Penolong Jurutera</w:t>
            </w:r>
            <w:r w:rsidR="00DA6137" w:rsidRPr="00DA6137">
              <w:rPr>
                <w:rFonts w:ascii="Arial" w:hAnsi="Arial" w:cs="Arial"/>
              </w:rPr>
              <w:t xml:space="preserve"> yang belum disahkan dalam jawatan.</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single" w:sz="4" w:space="0" w:color="000000"/>
              <w:right w:val="nil"/>
            </w:tcBorders>
          </w:tcPr>
          <w:p w:rsidR="00DA6137" w:rsidRPr="00DA6137" w:rsidRDefault="00DA6137" w:rsidP="0012303D">
            <w:pPr>
              <w:spacing w:after="0" w:line="240" w:lineRule="auto"/>
              <w:jc w:val="both"/>
              <w:rPr>
                <w:rFonts w:ascii="Arial" w:hAnsi="Arial" w:cs="Arial"/>
              </w:rPr>
            </w:pP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rPr>
          <w:trHeight w:val="530"/>
        </w:trPr>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4.</w:t>
            </w: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lang w:val="fi-FI"/>
              </w:rPr>
            </w:pPr>
            <w:r w:rsidRPr="00DA6137">
              <w:rPr>
                <w:rFonts w:ascii="Arial" w:hAnsi="Arial" w:cs="Arial"/>
                <w:b/>
                <w:lang w:val="fi-FI"/>
              </w:rPr>
              <w:t>Sukatan Peperiksaan (termasuk Soalan dan Masa)</w:t>
            </w: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lang w:val="fi-FI"/>
              </w:rPr>
            </w:pPr>
          </w:p>
          <w:p w:rsidR="00DA6137" w:rsidRPr="00DA6137" w:rsidRDefault="00DA6137" w:rsidP="0012303D">
            <w:pPr>
              <w:spacing w:after="0" w:line="240" w:lineRule="auto"/>
              <w:jc w:val="center"/>
              <w:rPr>
                <w:rFonts w:ascii="Arial" w:hAnsi="Arial" w:cs="Arial"/>
                <w:lang w:val="fi-FI"/>
              </w:rPr>
            </w:pPr>
          </w:p>
          <w:p w:rsidR="00DA6137" w:rsidRPr="00DA6137" w:rsidRDefault="00DA6137" w:rsidP="0012303D">
            <w:pPr>
              <w:spacing w:after="0" w:line="240" w:lineRule="auto"/>
              <w:jc w:val="center"/>
              <w:rPr>
                <w:rFonts w:ascii="Arial" w:hAnsi="Arial" w:cs="Arial"/>
              </w:rPr>
            </w:pPr>
            <w:r w:rsidRPr="00DA6137">
              <w:rPr>
                <w:rFonts w:ascii="Arial" w:hAnsi="Arial" w:cs="Arial"/>
              </w:rPr>
              <w:t>:</w:t>
            </w:r>
          </w:p>
        </w:tc>
        <w:tc>
          <w:tcPr>
            <w:tcW w:w="510" w:type="dxa"/>
            <w:tcBorders>
              <w:top w:val="nil"/>
              <w:left w:val="nil"/>
              <w:bottom w:val="nil"/>
              <w:right w:val="single" w:sz="4" w:space="0" w:color="000000"/>
            </w:tcBorders>
          </w:tcPr>
          <w:p w:rsidR="00DA6137" w:rsidRPr="00DA6137" w:rsidRDefault="00DA6137" w:rsidP="0012303D">
            <w:pPr>
              <w:spacing w:after="0" w:line="240" w:lineRule="auto"/>
              <w:jc w:val="center"/>
              <w:rPr>
                <w:rFonts w:ascii="Arial" w:hAnsi="Arial" w:cs="Arial"/>
              </w:rPr>
            </w:pPr>
          </w:p>
        </w:tc>
        <w:tc>
          <w:tcPr>
            <w:tcW w:w="1589" w:type="dxa"/>
            <w:tcBorders>
              <w:top w:val="single" w:sz="4" w:space="0" w:color="000000"/>
              <w:left w:val="single" w:sz="4" w:space="0" w:color="000000"/>
            </w:tcBorders>
          </w:tcPr>
          <w:p w:rsidR="00DA6137" w:rsidRPr="00DA6137" w:rsidRDefault="00DA6137" w:rsidP="0012303D">
            <w:pPr>
              <w:spacing w:after="0" w:line="240" w:lineRule="auto"/>
              <w:jc w:val="center"/>
              <w:rPr>
                <w:rFonts w:ascii="Arial" w:hAnsi="Arial" w:cs="Arial"/>
                <w:b/>
              </w:rPr>
            </w:pPr>
          </w:p>
          <w:p w:rsidR="00DA6137" w:rsidRPr="00DA6137" w:rsidRDefault="00DA6137" w:rsidP="0012303D">
            <w:pPr>
              <w:spacing w:after="0" w:line="240" w:lineRule="auto"/>
              <w:jc w:val="center"/>
              <w:rPr>
                <w:rFonts w:ascii="Arial" w:hAnsi="Arial" w:cs="Arial"/>
                <w:b/>
              </w:rPr>
            </w:pPr>
            <w:r w:rsidRPr="00DA6137">
              <w:rPr>
                <w:rFonts w:ascii="Arial" w:hAnsi="Arial" w:cs="Arial"/>
                <w:b/>
              </w:rPr>
              <w:t>Kertas</w:t>
            </w:r>
          </w:p>
        </w:tc>
        <w:tc>
          <w:tcPr>
            <w:tcW w:w="3723" w:type="dxa"/>
            <w:gridSpan w:val="2"/>
            <w:tcBorders>
              <w:top w:val="single" w:sz="4" w:space="0" w:color="000000"/>
            </w:tcBorders>
          </w:tcPr>
          <w:p w:rsidR="00DA6137" w:rsidRPr="00DA6137" w:rsidRDefault="00DA6137" w:rsidP="0012303D">
            <w:pPr>
              <w:spacing w:after="0" w:line="240" w:lineRule="auto"/>
              <w:jc w:val="center"/>
              <w:rPr>
                <w:rFonts w:ascii="Arial" w:hAnsi="Arial" w:cs="Arial"/>
                <w:b/>
              </w:rPr>
            </w:pPr>
          </w:p>
          <w:p w:rsidR="00DA6137" w:rsidRPr="00DA6137" w:rsidRDefault="00DA6137" w:rsidP="0012303D">
            <w:pPr>
              <w:spacing w:after="0" w:line="240" w:lineRule="auto"/>
              <w:jc w:val="center"/>
              <w:rPr>
                <w:rFonts w:ascii="Arial" w:hAnsi="Arial" w:cs="Arial"/>
                <w:b/>
              </w:rPr>
            </w:pPr>
            <w:r w:rsidRPr="00DA6137">
              <w:rPr>
                <w:rFonts w:ascii="Arial" w:hAnsi="Arial" w:cs="Arial"/>
                <w:b/>
              </w:rPr>
              <w:t>Subjek</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single" w:sz="4" w:space="0" w:color="000000"/>
            </w:tcBorders>
          </w:tcPr>
          <w:p w:rsidR="00DA6137" w:rsidRPr="00DA6137" w:rsidRDefault="00DA6137" w:rsidP="0012303D">
            <w:pPr>
              <w:spacing w:after="0" w:line="240" w:lineRule="auto"/>
              <w:jc w:val="center"/>
              <w:rPr>
                <w:rFonts w:ascii="Arial" w:hAnsi="Arial" w:cs="Arial"/>
              </w:rPr>
            </w:pPr>
          </w:p>
        </w:tc>
        <w:tc>
          <w:tcPr>
            <w:tcW w:w="1589" w:type="dxa"/>
            <w:vMerge w:val="restart"/>
            <w:tcBorders>
              <w:left w:val="single" w:sz="4" w:space="0" w:color="000000"/>
            </w:tcBorders>
          </w:tcPr>
          <w:p w:rsidR="00DA6137" w:rsidRPr="00DA6137" w:rsidRDefault="00DA6137" w:rsidP="0012303D">
            <w:pPr>
              <w:spacing w:after="0" w:line="240" w:lineRule="auto"/>
              <w:jc w:val="center"/>
              <w:rPr>
                <w:rFonts w:ascii="Arial" w:hAnsi="Arial" w:cs="Arial"/>
              </w:rPr>
            </w:pPr>
          </w:p>
          <w:p w:rsidR="00DA6137" w:rsidRPr="00DA6137" w:rsidRDefault="00DA6137" w:rsidP="0012303D">
            <w:pPr>
              <w:spacing w:after="0" w:line="240" w:lineRule="auto"/>
              <w:jc w:val="center"/>
              <w:rPr>
                <w:rFonts w:ascii="Arial" w:hAnsi="Arial" w:cs="Arial"/>
              </w:rPr>
            </w:pPr>
          </w:p>
          <w:p w:rsidR="00DA6137" w:rsidRPr="00DA6137" w:rsidRDefault="00DA6137" w:rsidP="0012303D">
            <w:pPr>
              <w:spacing w:after="0" w:line="240" w:lineRule="auto"/>
              <w:jc w:val="center"/>
              <w:rPr>
                <w:rFonts w:ascii="Arial" w:hAnsi="Arial" w:cs="Arial"/>
              </w:rPr>
            </w:pPr>
          </w:p>
          <w:p w:rsidR="00DA6137" w:rsidRPr="00DA6137" w:rsidRDefault="00DA6137" w:rsidP="0012303D">
            <w:pPr>
              <w:spacing w:after="0" w:line="240" w:lineRule="auto"/>
              <w:jc w:val="center"/>
              <w:rPr>
                <w:rFonts w:ascii="Arial" w:hAnsi="Arial" w:cs="Arial"/>
              </w:rPr>
            </w:pPr>
            <w:r w:rsidRPr="00DA6137">
              <w:rPr>
                <w:rFonts w:ascii="Arial" w:hAnsi="Arial" w:cs="Arial"/>
              </w:rPr>
              <w:t>1</w:t>
            </w:r>
          </w:p>
        </w:tc>
        <w:tc>
          <w:tcPr>
            <w:tcW w:w="1047" w:type="dxa"/>
            <w:vMerge w:val="restart"/>
          </w:tcPr>
          <w:p w:rsidR="00DA6137" w:rsidRPr="00DA6137" w:rsidRDefault="00DA6137" w:rsidP="0012303D">
            <w:pPr>
              <w:spacing w:after="0" w:line="240" w:lineRule="auto"/>
              <w:jc w:val="center"/>
              <w:rPr>
                <w:rFonts w:ascii="Arial" w:hAnsi="Arial" w:cs="Arial"/>
              </w:rPr>
            </w:pPr>
          </w:p>
          <w:p w:rsidR="00DA6137" w:rsidRPr="00DA6137" w:rsidRDefault="00DA6137" w:rsidP="0012303D">
            <w:pPr>
              <w:spacing w:after="0" w:line="240" w:lineRule="auto"/>
              <w:jc w:val="center"/>
              <w:rPr>
                <w:rFonts w:ascii="Arial" w:hAnsi="Arial" w:cs="Arial"/>
              </w:rPr>
            </w:pPr>
          </w:p>
          <w:p w:rsidR="00DA6137" w:rsidRPr="00DA6137" w:rsidRDefault="00DA6137" w:rsidP="0012303D">
            <w:pPr>
              <w:spacing w:after="0" w:line="240" w:lineRule="auto"/>
              <w:jc w:val="center"/>
              <w:rPr>
                <w:rFonts w:ascii="Arial" w:hAnsi="Arial" w:cs="Arial"/>
              </w:rPr>
            </w:pPr>
            <w:r w:rsidRPr="00DA6137">
              <w:rPr>
                <w:rFonts w:ascii="Arial" w:hAnsi="Arial" w:cs="Arial"/>
              </w:rPr>
              <w:t>Utama</w:t>
            </w:r>
          </w:p>
        </w:tc>
        <w:tc>
          <w:tcPr>
            <w:tcW w:w="2676" w:type="dxa"/>
          </w:tcPr>
          <w:p w:rsidR="00DA6137" w:rsidRPr="00DA6137" w:rsidRDefault="00DA6137" w:rsidP="0012303D">
            <w:pPr>
              <w:spacing w:after="0" w:line="240" w:lineRule="auto"/>
              <w:jc w:val="both"/>
              <w:rPr>
                <w:rFonts w:ascii="Arial" w:hAnsi="Arial" w:cs="Arial"/>
              </w:rPr>
            </w:pPr>
            <w:r w:rsidRPr="00DA6137">
              <w:rPr>
                <w:rFonts w:ascii="Arial" w:hAnsi="Arial" w:cs="Arial"/>
              </w:rPr>
              <w:t>Bahagian I</w:t>
            </w:r>
          </w:p>
          <w:p w:rsidR="00DA6137" w:rsidRPr="00DA6137" w:rsidRDefault="00DA6137" w:rsidP="0012303D">
            <w:pPr>
              <w:pStyle w:val="ListParagraph"/>
              <w:numPr>
                <w:ilvl w:val="0"/>
                <w:numId w:val="1"/>
              </w:numPr>
              <w:spacing w:after="0" w:line="240" w:lineRule="auto"/>
              <w:jc w:val="both"/>
              <w:rPr>
                <w:rFonts w:ascii="Arial" w:hAnsi="Arial" w:cs="Arial"/>
              </w:rPr>
            </w:pPr>
            <w:r w:rsidRPr="00DA6137">
              <w:rPr>
                <w:rFonts w:ascii="Arial" w:hAnsi="Arial" w:cs="Arial"/>
              </w:rPr>
              <w:t>Seksyen I</w:t>
            </w:r>
          </w:p>
          <w:p w:rsidR="00DA6137" w:rsidRPr="00DA6137" w:rsidRDefault="00DA6137" w:rsidP="0012303D">
            <w:pPr>
              <w:pStyle w:val="ListParagraph"/>
              <w:numPr>
                <w:ilvl w:val="0"/>
                <w:numId w:val="1"/>
              </w:numPr>
              <w:spacing w:after="0" w:line="240" w:lineRule="auto"/>
              <w:jc w:val="both"/>
              <w:rPr>
                <w:rFonts w:ascii="Arial" w:hAnsi="Arial" w:cs="Arial"/>
              </w:rPr>
            </w:pPr>
            <w:r w:rsidRPr="00DA6137">
              <w:rPr>
                <w:rFonts w:ascii="Arial" w:hAnsi="Arial" w:cs="Arial"/>
              </w:rPr>
              <w:t>Seksyen II</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single" w:sz="4" w:space="0" w:color="000000"/>
            </w:tcBorders>
          </w:tcPr>
          <w:p w:rsidR="00DA6137" w:rsidRPr="00DA6137" w:rsidRDefault="00DA6137" w:rsidP="0012303D">
            <w:pPr>
              <w:spacing w:after="0" w:line="240" w:lineRule="auto"/>
              <w:jc w:val="center"/>
              <w:rPr>
                <w:rFonts w:ascii="Arial" w:hAnsi="Arial" w:cs="Arial"/>
              </w:rPr>
            </w:pPr>
          </w:p>
        </w:tc>
        <w:tc>
          <w:tcPr>
            <w:tcW w:w="1589" w:type="dxa"/>
            <w:vMerge/>
            <w:tcBorders>
              <w:left w:val="single" w:sz="4" w:space="0" w:color="000000"/>
            </w:tcBorders>
          </w:tcPr>
          <w:p w:rsidR="00DA6137" w:rsidRPr="00DA6137" w:rsidRDefault="00DA6137" w:rsidP="0012303D">
            <w:pPr>
              <w:spacing w:after="0" w:line="240" w:lineRule="auto"/>
              <w:jc w:val="center"/>
              <w:rPr>
                <w:rFonts w:ascii="Arial" w:hAnsi="Arial" w:cs="Arial"/>
              </w:rPr>
            </w:pPr>
          </w:p>
        </w:tc>
        <w:tc>
          <w:tcPr>
            <w:tcW w:w="1047" w:type="dxa"/>
            <w:vMerge/>
          </w:tcPr>
          <w:p w:rsidR="00DA6137" w:rsidRPr="00DA6137" w:rsidRDefault="00DA6137" w:rsidP="0012303D">
            <w:pPr>
              <w:spacing w:after="0" w:line="240" w:lineRule="auto"/>
              <w:jc w:val="both"/>
              <w:rPr>
                <w:rFonts w:ascii="Arial" w:hAnsi="Arial" w:cs="Arial"/>
              </w:rPr>
            </w:pPr>
          </w:p>
        </w:tc>
        <w:tc>
          <w:tcPr>
            <w:tcW w:w="2676" w:type="dxa"/>
          </w:tcPr>
          <w:p w:rsidR="00DA6137" w:rsidRPr="00DA6137" w:rsidRDefault="00DA6137" w:rsidP="0012303D">
            <w:pPr>
              <w:spacing w:after="0" w:line="240" w:lineRule="auto"/>
              <w:jc w:val="both"/>
              <w:rPr>
                <w:rFonts w:ascii="Arial" w:hAnsi="Arial" w:cs="Arial"/>
              </w:rPr>
            </w:pPr>
            <w:r w:rsidRPr="00DA6137">
              <w:rPr>
                <w:rFonts w:ascii="Arial" w:hAnsi="Arial" w:cs="Arial"/>
              </w:rPr>
              <w:t>Bahagian II</w:t>
            </w:r>
          </w:p>
          <w:p w:rsidR="00DA6137" w:rsidRPr="00DA6137" w:rsidRDefault="00DA6137" w:rsidP="0012303D">
            <w:pPr>
              <w:pStyle w:val="ListParagraph"/>
              <w:numPr>
                <w:ilvl w:val="0"/>
                <w:numId w:val="1"/>
              </w:numPr>
              <w:spacing w:after="0" w:line="240" w:lineRule="auto"/>
              <w:jc w:val="both"/>
              <w:rPr>
                <w:rFonts w:ascii="Arial" w:hAnsi="Arial" w:cs="Arial"/>
              </w:rPr>
            </w:pPr>
            <w:r w:rsidRPr="00DA6137">
              <w:rPr>
                <w:rFonts w:ascii="Arial" w:hAnsi="Arial" w:cs="Arial"/>
              </w:rPr>
              <w:t>Seksyen I</w:t>
            </w:r>
          </w:p>
          <w:p w:rsidR="00DA6137" w:rsidRPr="00DA6137" w:rsidRDefault="00DA6137" w:rsidP="0012303D">
            <w:pPr>
              <w:pStyle w:val="ListParagraph"/>
              <w:numPr>
                <w:ilvl w:val="0"/>
                <w:numId w:val="1"/>
              </w:numPr>
              <w:spacing w:after="0" w:line="240" w:lineRule="auto"/>
              <w:jc w:val="both"/>
              <w:rPr>
                <w:rFonts w:ascii="Arial" w:hAnsi="Arial" w:cs="Arial"/>
              </w:rPr>
            </w:pPr>
            <w:r w:rsidRPr="00DA6137">
              <w:rPr>
                <w:rFonts w:ascii="Arial" w:hAnsi="Arial" w:cs="Arial"/>
              </w:rPr>
              <w:t>Seksyen II</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single" w:sz="4" w:space="0" w:color="000000"/>
            </w:tcBorders>
          </w:tcPr>
          <w:p w:rsidR="00DA6137" w:rsidRPr="00DA6137" w:rsidRDefault="00DA6137" w:rsidP="0012303D">
            <w:pPr>
              <w:spacing w:after="0" w:line="240" w:lineRule="auto"/>
              <w:jc w:val="center"/>
              <w:rPr>
                <w:rFonts w:ascii="Arial" w:hAnsi="Arial" w:cs="Arial"/>
              </w:rPr>
            </w:pPr>
          </w:p>
        </w:tc>
        <w:tc>
          <w:tcPr>
            <w:tcW w:w="1589" w:type="dxa"/>
            <w:tcBorders>
              <w:left w:val="single" w:sz="4" w:space="0" w:color="000000"/>
              <w:bottom w:val="single" w:sz="4" w:space="0" w:color="000000"/>
            </w:tcBorders>
          </w:tcPr>
          <w:p w:rsidR="00DA6137" w:rsidRPr="00DA6137" w:rsidRDefault="00DA6137" w:rsidP="0012303D">
            <w:pPr>
              <w:spacing w:after="0" w:line="240" w:lineRule="auto"/>
              <w:jc w:val="center"/>
              <w:rPr>
                <w:rFonts w:ascii="Arial" w:hAnsi="Arial" w:cs="Arial"/>
              </w:rPr>
            </w:pPr>
          </w:p>
          <w:p w:rsidR="00DA6137" w:rsidRPr="00DA6137" w:rsidRDefault="00DA6137" w:rsidP="0012303D">
            <w:pPr>
              <w:spacing w:after="0" w:line="240" w:lineRule="auto"/>
              <w:jc w:val="center"/>
              <w:rPr>
                <w:rFonts w:ascii="Arial" w:hAnsi="Arial" w:cs="Arial"/>
              </w:rPr>
            </w:pPr>
            <w:r w:rsidRPr="00DA6137">
              <w:rPr>
                <w:rFonts w:ascii="Arial" w:hAnsi="Arial" w:cs="Arial"/>
              </w:rPr>
              <w:t>2</w:t>
            </w:r>
          </w:p>
        </w:tc>
        <w:tc>
          <w:tcPr>
            <w:tcW w:w="3723" w:type="dxa"/>
            <w:gridSpan w:val="2"/>
            <w:tcBorders>
              <w:bottom w:val="single" w:sz="4" w:space="0" w:color="000000"/>
            </w:tcBorders>
          </w:tcPr>
          <w:p w:rsidR="00DA6137" w:rsidRPr="00DA6137" w:rsidRDefault="00DA6137" w:rsidP="0012303D">
            <w:pPr>
              <w:spacing w:after="0" w:line="240" w:lineRule="auto"/>
              <w:jc w:val="center"/>
              <w:rPr>
                <w:rFonts w:ascii="Arial" w:hAnsi="Arial" w:cs="Arial"/>
              </w:rPr>
            </w:pPr>
          </w:p>
          <w:p w:rsidR="00DA6137" w:rsidRPr="00DA6137" w:rsidRDefault="00DA6137" w:rsidP="0012303D">
            <w:pPr>
              <w:spacing w:after="0" w:line="240" w:lineRule="auto"/>
              <w:jc w:val="center"/>
              <w:rPr>
                <w:rFonts w:ascii="Arial" w:hAnsi="Arial" w:cs="Arial"/>
              </w:rPr>
            </w:pPr>
            <w:r w:rsidRPr="00DA6137">
              <w:rPr>
                <w:rFonts w:ascii="Arial" w:hAnsi="Arial" w:cs="Arial"/>
              </w:rPr>
              <w:t>Subjek Jabatan</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left w:val="nil"/>
              <w:bottom w:val="nil"/>
              <w:right w:val="nil"/>
            </w:tcBorders>
          </w:tcPr>
          <w:p w:rsidR="00DA6137" w:rsidRPr="00DA6137" w:rsidRDefault="00DA6137" w:rsidP="0012303D">
            <w:pPr>
              <w:spacing w:after="0" w:line="240" w:lineRule="auto"/>
              <w:jc w:val="both"/>
              <w:rPr>
                <w:rFonts w:ascii="Arial" w:hAnsi="Arial" w:cs="Arial"/>
              </w:rPr>
            </w:pP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5.</w:t>
            </w: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r w:rsidRPr="00DA6137">
              <w:rPr>
                <w:rFonts w:ascii="Arial" w:hAnsi="Arial" w:cs="Arial"/>
                <w:b/>
              </w:rPr>
              <w:t>Pengecualian</w:t>
            </w: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w:t>
            </w: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jc w:val="both"/>
              <w:rPr>
                <w:rFonts w:ascii="Arial" w:hAnsi="Arial" w:cs="Arial"/>
              </w:rPr>
            </w:pPr>
            <w:r w:rsidRPr="00DA6137">
              <w:rPr>
                <w:rFonts w:ascii="Arial" w:hAnsi="Arial" w:cs="Arial"/>
              </w:rPr>
              <w:t xml:space="preserve">Calon-calon yang telah </w:t>
            </w:r>
            <w:proofErr w:type="gramStart"/>
            <w:r w:rsidRPr="00DA6137">
              <w:rPr>
                <w:rFonts w:ascii="Arial" w:hAnsi="Arial" w:cs="Arial"/>
              </w:rPr>
              <w:t>lulus</w:t>
            </w:r>
            <w:proofErr w:type="gramEnd"/>
            <w:r w:rsidRPr="00DA6137">
              <w:rPr>
                <w:rFonts w:ascii="Arial" w:hAnsi="Arial" w:cs="Arial"/>
              </w:rPr>
              <w:t xml:space="preserve"> mana-mana bahagian adalah dikecualikan daripada mengambil bahagian berkenaan.</w:t>
            </w:r>
          </w:p>
          <w:p w:rsidR="00DA6137" w:rsidRPr="00DA6137" w:rsidRDefault="00DA6137" w:rsidP="0012303D">
            <w:pPr>
              <w:spacing w:after="0" w:line="240" w:lineRule="auto"/>
              <w:jc w:val="both"/>
              <w:rPr>
                <w:rFonts w:ascii="Arial" w:hAnsi="Arial" w:cs="Arial"/>
              </w:rPr>
            </w:pPr>
          </w:p>
          <w:p w:rsidR="00DA6137" w:rsidRPr="00DA6137" w:rsidRDefault="00DA6137" w:rsidP="0012303D">
            <w:pPr>
              <w:spacing w:after="0" w:line="240" w:lineRule="auto"/>
              <w:jc w:val="both"/>
              <w:rPr>
                <w:rFonts w:ascii="Arial" w:hAnsi="Arial" w:cs="Arial"/>
              </w:rPr>
            </w:pPr>
          </w:p>
          <w:p w:rsidR="00DA6137" w:rsidRPr="00DA6137" w:rsidRDefault="00DA6137" w:rsidP="0012303D">
            <w:pPr>
              <w:spacing w:after="0" w:line="240" w:lineRule="auto"/>
              <w:jc w:val="both"/>
              <w:rPr>
                <w:rFonts w:ascii="Arial" w:hAnsi="Arial" w:cs="Arial"/>
              </w:rPr>
            </w:pPr>
          </w:p>
          <w:p w:rsidR="00DA6137" w:rsidRPr="00DA6137" w:rsidRDefault="00DA6137" w:rsidP="0012303D">
            <w:pPr>
              <w:spacing w:after="0" w:line="240" w:lineRule="auto"/>
              <w:jc w:val="both"/>
              <w:rPr>
                <w:rFonts w:ascii="Arial" w:hAnsi="Arial" w:cs="Arial"/>
              </w:rPr>
            </w:pP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Default="00DA6137" w:rsidP="0012303D">
            <w:pPr>
              <w:spacing w:after="0" w:line="240" w:lineRule="auto"/>
              <w:jc w:val="both"/>
              <w:rPr>
                <w:rFonts w:ascii="Arial" w:hAnsi="Arial" w:cs="Arial"/>
              </w:rPr>
            </w:pPr>
          </w:p>
          <w:p w:rsidR="00FC4904" w:rsidRDefault="00FC4904" w:rsidP="0012303D">
            <w:pPr>
              <w:spacing w:after="0" w:line="240" w:lineRule="auto"/>
              <w:jc w:val="both"/>
              <w:rPr>
                <w:rFonts w:ascii="Arial" w:hAnsi="Arial" w:cs="Arial"/>
              </w:rPr>
            </w:pPr>
          </w:p>
          <w:p w:rsidR="00FC4904" w:rsidRPr="00DA6137" w:rsidRDefault="00FC4904" w:rsidP="0012303D">
            <w:pPr>
              <w:spacing w:after="0" w:line="240" w:lineRule="auto"/>
              <w:jc w:val="both"/>
              <w:rPr>
                <w:rFonts w:ascii="Arial" w:hAnsi="Arial" w:cs="Arial"/>
              </w:rPr>
            </w:pP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lastRenderedPageBreak/>
              <w:t>6.</w:t>
            </w: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r w:rsidRPr="00DA6137">
              <w:rPr>
                <w:rFonts w:ascii="Arial" w:hAnsi="Arial" w:cs="Arial"/>
                <w:b/>
              </w:rPr>
              <w:t>Kelulusan</w:t>
            </w: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w:t>
            </w: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right w:val="nil"/>
            </w:tcBorders>
          </w:tcPr>
          <w:p w:rsidR="00DA6137" w:rsidRPr="00DA6137" w:rsidRDefault="00DA6137" w:rsidP="0012303D">
            <w:pPr>
              <w:spacing w:after="0" w:line="240" w:lineRule="auto"/>
              <w:jc w:val="both"/>
              <w:rPr>
                <w:rFonts w:ascii="Arial" w:hAnsi="Arial" w:cs="Arial"/>
              </w:rPr>
            </w:pPr>
            <w:r w:rsidRPr="00DA6137">
              <w:rPr>
                <w:rFonts w:ascii="Arial" w:hAnsi="Arial" w:cs="Arial"/>
              </w:rPr>
              <w:t xml:space="preserve">Skema Pemarkahan : </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vMerge w:val="restart"/>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vMerge w:val="restart"/>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vMerge w:val="restart"/>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vMerge w:val="restart"/>
            <w:tcBorders>
              <w:top w:val="nil"/>
              <w:left w:val="nil"/>
              <w:bottom w:val="nil"/>
              <w:right w:val="single" w:sz="4" w:space="0" w:color="000000"/>
            </w:tcBorders>
          </w:tcPr>
          <w:p w:rsidR="00DA6137" w:rsidRPr="00DA6137" w:rsidRDefault="00DA6137" w:rsidP="0012303D">
            <w:pPr>
              <w:spacing w:after="0" w:line="240" w:lineRule="auto"/>
              <w:jc w:val="center"/>
              <w:rPr>
                <w:rFonts w:ascii="Arial" w:hAnsi="Arial" w:cs="Arial"/>
              </w:rPr>
            </w:pPr>
          </w:p>
        </w:tc>
        <w:tc>
          <w:tcPr>
            <w:tcW w:w="2636" w:type="dxa"/>
            <w:gridSpan w:val="2"/>
            <w:tcBorders>
              <w:left w:val="single" w:sz="4" w:space="0" w:color="000000"/>
            </w:tcBorders>
          </w:tcPr>
          <w:p w:rsidR="00DA6137" w:rsidRPr="00DA6137" w:rsidRDefault="00DA6137" w:rsidP="0012303D">
            <w:pPr>
              <w:spacing w:after="0" w:line="240" w:lineRule="auto"/>
              <w:jc w:val="center"/>
              <w:rPr>
                <w:rFonts w:ascii="Arial" w:hAnsi="Arial" w:cs="Arial"/>
                <w:b/>
              </w:rPr>
            </w:pPr>
            <w:r w:rsidRPr="00DA6137">
              <w:rPr>
                <w:rFonts w:ascii="Arial" w:hAnsi="Arial" w:cs="Arial"/>
                <w:b/>
              </w:rPr>
              <w:t>Markah</w:t>
            </w:r>
          </w:p>
        </w:tc>
        <w:tc>
          <w:tcPr>
            <w:tcW w:w="2676" w:type="dxa"/>
          </w:tcPr>
          <w:p w:rsidR="00DA6137" w:rsidRPr="00DA6137" w:rsidRDefault="00DA6137" w:rsidP="0012303D">
            <w:pPr>
              <w:spacing w:after="0" w:line="240" w:lineRule="auto"/>
              <w:jc w:val="center"/>
              <w:rPr>
                <w:rFonts w:ascii="Arial" w:hAnsi="Arial" w:cs="Arial"/>
                <w:b/>
              </w:rPr>
            </w:pPr>
            <w:r w:rsidRPr="00DA6137">
              <w:rPr>
                <w:rFonts w:ascii="Arial" w:hAnsi="Arial" w:cs="Arial"/>
                <w:b/>
              </w:rPr>
              <w:t>Keputusan</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vMerge/>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vMerge/>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vMerge/>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vMerge/>
            <w:tcBorders>
              <w:top w:val="nil"/>
              <w:left w:val="nil"/>
              <w:bottom w:val="nil"/>
              <w:right w:val="single" w:sz="4" w:space="0" w:color="000000"/>
            </w:tcBorders>
          </w:tcPr>
          <w:p w:rsidR="00DA6137" w:rsidRPr="00DA6137" w:rsidRDefault="00DA6137" w:rsidP="0012303D">
            <w:pPr>
              <w:spacing w:after="0" w:line="240" w:lineRule="auto"/>
              <w:jc w:val="center"/>
              <w:rPr>
                <w:rFonts w:ascii="Arial" w:hAnsi="Arial" w:cs="Arial"/>
              </w:rPr>
            </w:pPr>
          </w:p>
        </w:tc>
        <w:tc>
          <w:tcPr>
            <w:tcW w:w="2636" w:type="dxa"/>
            <w:gridSpan w:val="2"/>
            <w:tcBorders>
              <w:left w:val="single" w:sz="4" w:space="0" w:color="000000"/>
            </w:tcBorders>
          </w:tcPr>
          <w:p w:rsidR="00DA6137" w:rsidRPr="00DA6137" w:rsidRDefault="00DA6137" w:rsidP="0012303D">
            <w:pPr>
              <w:spacing w:after="0" w:line="240" w:lineRule="auto"/>
              <w:jc w:val="center"/>
              <w:rPr>
                <w:rFonts w:ascii="Arial" w:hAnsi="Arial" w:cs="Arial"/>
              </w:rPr>
            </w:pPr>
            <w:r w:rsidRPr="00DA6137">
              <w:rPr>
                <w:rFonts w:ascii="Arial" w:hAnsi="Arial" w:cs="Arial"/>
              </w:rPr>
              <w:t>0 - 49</w:t>
            </w:r>
          </w:p>
        </w:tc>
        <w:tc>
          <w:tcPr>
            <w:tcW w:w="2676" w:type="dxa"/>
          </w:tcPr>
          <w:p w:rsidR="00DA6137" w:rsidRPr="00DA6137" w:rsidRDefault="00DA6137" w:rsidP="0012303D">
            <w:pPr>
              <w:spacing w:after="0" w:line="240" w:lineRule="auto"/>
              <w:jc w:val="center"/>
              <w:rPr>
                <w:rFonts w:ascii="Arial" w:hAnsi="Arial" w:cs="Arial"/>
              </w:rPr>
            </w:pPr>
            <w:r w:rsidRPr="00DA6137">
              <w:rPr>
                <w:rFonts w:ascii="Arial" w:hAnsi="Arial" w:cs="Arial"/>
              </w:rPr>
              <w:t>Gagal</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vMerge/>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vMerge/>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vMerge/>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vMerge/>
            <w:tcBorders>
              <w:top w:val="nil"/>
              <w:left w:val="nil"/>
              <w:bottom w:val="nil"/>
              <w:right w:val="single" w:sz="4" w:space="0" w:color="000000"/>
            </w:tcBorders>
          </w:tcPr>
          <w:p w:rsidR="00DA6137" w:rsidRPr="00DA6137" w:rsidRDefault="00DA6137" w:rsidP="0012303D">
            <w:pPr>
              <w:spacing w:after="0" w:line="240" w:lineRule="auto"/>
              <w:jc w:val="center"/>
              <w:rPr>
                <w:rFonts w:ascii="Arial" w:hAnsi="Arial" w:cs="Arial"/>
              </w:rPr>
            </w:pPr>
          </w:p>
        </w:tc>
        <w:tc>
          <w:tcPr>
            <w:tcW w:w="2636" w:type="dxa"/>
            <w:gridSpan w:val="2"/>
            <w:tcBorders>
              <w:left w:val="single" w:sz="4" w:space="0" w:color="000000"/>
            </w:tcBorders>
          </w:tcPr>
          <w:p w:rsidR="00DA6137" w:rsidRPr="00DA6137" w:rsidRDefault="00DA6137" w:rsidP="0012303D">
            <w:pPr>
              <w:spacing w:after="0" w:line="240" w:lineRule="auto"/>
              <w:jc w:val="center"/>
              <w:rPr>
                <w:rFonts w:ascii="Arial" w:hAnsi="Arial" w:cs="Arial"/>
              </w:rPr>
            </w:pPr>
            <w:r w:rsidRPr="00DA6137">
              <w:rPr>
                <w:rFonts w:ascii="Arial" w:hAnsi="Arial" w:cs="Arial"/>
              </w:rPr>
              <w:t>50 - 69</w:t>
            </w:r>
          </w:p>
        </w:tc>
        <w:tc>
          <w:tcPr>
            <w:tcW w:w="2676" w:type="dxa"/>
          </w:tcPr>
          <w:p w:rsidR="00DA6137" w:rsidRPr="00DA6137" w:rsidRDefault="00DA6137" w:rsidP="0012303D">
            <w:pPr>
              <w:spacing w:after="0" w:line="240" w:lineRule="auto"/>
              <w:jc w:val="center"/>
              <w:rPr>
                <w:rFonts w:ascii="Arial" w:hAnsi="Arial" w:cs="Arial"/>
              </w:rPr>
            </w:pPr>
            <w:r w:rsidRPr="00DA6137">
              <w:rPr>
                <w:rFonts w:ascii="Arial" w:hAnsi="Arial" w:cs="Arial"/>
              </w:rPr>
              <w:t>Lulus</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vMerge/>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vMerge/>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vMerge/>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vMerge/>
            <w:tcBorders>
              <w:top w:val="nil"/>
              <w:left w:val="nil"/>
              <w:bottom w:val="nil"/>
              <w:right w:val="single" w:sz="4" w:space="0" w:color="000000"/>
            </w:tcBorders>
          </w:tcPr>
          <w:p w:rsidR="00DA6137" w:rsidRPr="00DA6137" w:rsidRDefault="00DA6137" w:rsidP="0012303D">
            <w:pPr>
              <w:spacing w:after="0" w:line="240" w:lineRule="auto"/>
              <w:jc w:val="center"/>
              <w:rPr>
                <w:rFonts w:ascii="Arial" w:hAnsi="Arial" w:cs="Arial"/>
              </w:rPr>
            </w:pPr>
          </w:p>
        </w:tc>
        <w:tc>
          <w:tcPr>
            <w:tcW w:w="2636" w:type="dxa"/>
            <w:gridSpan w:val="2"/>
            <w:tcBorders>
              <w:left w:val="single" w:sz="4" w:space="0" w:color="000000"/>
              <w:bottom w:val="single" w:sz="4" w:space="0" w:color="000000"/>
            </w:tcBorders>
          </w:tcPr>
          <w:p w:rsidR="00DA6137" w:rsidRPr="00DA6137" w:rsidRDefault="00DA6137" w:rsidP="0012303D">
            <w:pPr>
              <w:spacing w:after="0" w:line="240" w:lineRule="auto"/>
              <w:jc w:val="center"/>
              <w:rPr>
                <w:rFonts w:ascii="Arial" w:hAnsi="Arial" w:cs="Arial"/>
              </w:rPr>
            </w:pPr>
            <w:r w:rsidRPr="00DA6137">
              <w:rPr>
                <w:rFonts w:ascii="Arial" w:hAnsi="Arial" w:cs="Arial"/>
              </w:rPr>
              <w:t>70 - 79</w:t>
            </w:r>
          </w:p>
        </w:tc>
        <w:tc>
          <w:tcPr>
            <w:tcW w:w="2676" w:type="dxa"/>
            <w:tcBorders>
              <w:bottom w:val="single" w:sz="4" w:space="0" w:color="000000"/>
            </w:tcBorders>
          </w:tcPr>
          <w:p w:rsidR="00DA6137" w:rsidRPr="00DA6137" w:rsidRDefault="00DA6137" w:rsidP="0012303D">
            <w:pPr>
              <w:spacing w:after="0" w:line="240" w:lineRule="auto"/>
              <w:jc w:val="center"/>
              <w:rPr>
                <w:rFonts w:ascii="Arial" w:hAnsi="Arial" w:cs="Arial"/>
              </w:rPr>
            </w:pPr>
            <w:r w:rsidRPr="00DA6137">
              <w:rPr>
                <w:rFonts w:ascii="Arial" w:hAnsi="Arial" w:cs="Arial"/>
              </w:rPr>
              <w:t>Baik</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vMerge/>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vMerge/>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vMerge/>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vMerge/>
            <w:tcBorders>
              <w:top w:val="nil"/>
              <w:left w:val="nil"/>
              <w:bottom w:val="nil"/>
              <w:right w:val="single" w:sz="4" w:space="0" w:color="000000"/>
            </w:tcBorders>
          </w:tcPr>
          <w:p w:rsidR="00DA6137" w:rsidRPr="00DA6137" w:rsidRDefault="00DA6137" w:rsidP="0012303D">
            <w:pPr>
              <w:spacing w:after="0" w:line="240" w:lineRule="auto"/>
              <w:jc w:val="center"/>
              <w:rPr>
                <w:rFonts w:ascii="Arial" w:hAnsi="Arial" w:cs="Arial"/>
              </w:rPr>
            </w:pPr>
          </w:p>
        </w:tc>
        <w:tc>
          <w:tcPr>
            <w:tcW w:w="2636" w:type="dxa"/>
            <w:gridSpan w:val="2"/>
            <w:tcBorders>
              <w:left w:val="single" w:sz="4" w:space="0" w:color="000000"/>
              <w:bottom w:val="single" w:sz="4" w:space="0" w:color="000000"/>
            </w:tcBorders>
          </w:tcPr>
          <w:p w:rsidR="00DA6137" w:rsidRPr="00DA6137" w:rsidRDefault="00DA6137" w:rsidP="0012303D">
            <w:pPr>
              <w:spacing w:after="0" w:line="240" w:lineRule="auto"/>
              <w:jc w:val="center"/>
              <w:rPr>
                <w:rFonts w:ascii="Arial" w:hAnsi="Arial" w:cs="Arial"/>
              </w:rPr>
            </w:pPr>
            <w:r w:rsidRPr="00DA6137">
              <w:rPr>
                <w:rFonts w:ascii="Arial" w:hAnsi="Arial" w:cs="Arial"/>
              </w:rPr>
              <w:t>80 - 100</w:t>
            </w:r>
          </w:p>
        </w:tc>
        <w:tc>
          <w:tcPr>
            <w:tcW w:w="2676" w:type="dxa"/>
            <w:tcBorders>
              <w:bottom w:val="single" w:sz="4" w:space="0" w:color="000000"/>
            </w:tcBorders>
          </w:tcPr>
          <w:p w:rsidR="00DA6137" w:rsidRPr="00DA6137" w:rsidRDefault="00DA6137" w:rsidP="0012303D">
            <w:pPr>
              <w:spacing w:after="0" w:line="240" w:lineRule="auto"/>
              <w:jc w:val="center"/>
              <w:rPr>
                <w:rFonts w:ascii="Arial" w:hAnsi="Arial" w:cs="Arial"/>
              </w:rPr>
            </w:pPr>
            <w:r w:rsidRPr="00DA6137">
              <w:rPr>
                <w:rFonts w:ascii="Arial" w:hAnsi="Arial" w:cs="Arial"/>
              </w:rPr>
              <w:t>Cemerlang</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36" w:type="dxa"/>
            <w:gridSpan w:val="2"/>
            <w:tcBorders>
              <w:top w:val="single" w:sz="4" w:space="0" w:color="000000"/>
              <w:left w:val="nil"/>
              <w:bottom w:val="nil"/>
              <w:right w:val="nil"/>
            </w:tcBorders>
          </w:tcPr>
          <w:p w:rsidR="00DA6137" w:rsidRPr="00DA6137" w:rsidRDefault="00DA6137" w:rsidP="0012303D">
            <w:pPr>
              <w:spacing w:after="0" w:line="240" w:lineRule="auto"/>
              <w:jc w:val="center"/>
              <w:rPr>
                <w:rFonts w:ascii="Arial" w:hAnsi="Arial" w:cs="Arial"/>
              </w:rPr>
            </w:pPr>
          </w:p>
        </w:tc>
        <w:tc>
          <w:tcPr>
            <w:tcW w:w="2676" w:type="dxa"/>
            <w:tcBorders>
              <w:top w:val="single" w:sz="4" w:space="0" w:color="000000"/>
              <w:left w:val="nil"/>
              <w:bottom w:val="nil"/>
              <w:right w:val="nil"/>
            </w:tcBorders>
          </w:tcPr>
          <w:p w:rsidR="00DA6137" w:rsidRPr="00DA6137" w:rsidRDefault="00DA6137" w:rsidP="0012303D">
            <w:pPr>
              <w:spacing w:after="0" w:line="240" w:lineRule="auto"/>
              <w:jc w:val="center"/>
              <w:rPr>
                <w:rFonts w:ascii="Arial" w:hAnsi="Arial" w:cs="Arial"/>
              </w:rPr>
            </w:pP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7.</w:t>
            </w: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r w:rsidRPr="00DA6137">
              <w:rPr>
                <w:rFonts w:ascii="Arial" w:hAnsi="Arial" w:cs="Arial"/>
                <w:b/>
              </w:rPr>
              <w:t>Pemeriksa</w:t>
            </w: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w:t>
            </w: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rPr>
                <w:rFonts w:ascii="Arial" w:hAnsi="Arial" w:cs="Arial"/>
                <w:lang w:val="fi-FI"/>
              </w:rPr>
            </w:pPr>
            <w:r w:rsidRPr="00DA6137">
              <w:rPr>
                <w:rFonts w:ascii="Arial" w:hAnsi="Arial" w:cs="Arial"/>
                <w:lang w:val="fi-FI"/>
              </w:rPr>
              <w:t>Akan dilantik oleh Jawatankuasa Peperiksaan Universiti Putra Malaysia.</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lang w:val="fi-FI"/>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lang w:val="fi-FI"/>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lang w:val="fi-FI"/>
              </w:rPr>
            </w:pP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lang w:val="fi-FI"/>
              </w:rPr>
            </w:pPr>
          </w:p>
        </w:tc>
        <w:tc>
          <w:tcPr>
            <w:tcW w:w="5312" w:type="dxa"/>
            <w:gridSpan w:val="3"/>
            <w:tcBorders>
              <w:top w:val="nil"/>
              <w:left w:val="nil"/>
              <w:bottom w:val="nil"/>
              <w:right w:val="nil"/>
            </w:tcBorders>
          </w:tcPr>
          <w:p w:rsidR="00DA6137" w:rsidRPr="00DA6137" w:rsidRDefault="00DA6137" w:rsidP="0012303D">
            <w:pPr>
              <w:spacing w:after="0" w:line="240" w:lineRule="auto"/>
              <w:rPr>
                <w:rFonts w:ascii="Arial" w:hAnsi="Arial" w:cs="Arial"/>
                <w:lang w:val="fi-FI"/>
              </w:rPr>
            </w:pP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8.</w:t>
            </w: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r w:rsidRPr="00DA6137">
              <w:rPr>
                <w:rFonts w:ascii="Arial" w:hAnsi="Arial" w:cs="Arial"/>
                <w:b/>
              </w:rPr>
              <w:t>Bahasa</w:t>
            </w:r>
          </w:p>
          <w:p w:rsidR="00DA6137" w:rsidRPr="00DA6137" w:rsidRDefault="00DA6137" w:rsidP="0012303D">
            <w:pPr>
              <w:spacing w:after="0" w:line="240" w:lineRule="auto"/>
              <w:jc w:val="both"/>
              <w:rPr>
                <w:rFonts w:ascii="Arial" w:hAnsi="Arial" w:cs="Arial"/>
              </w:rPr>
            </w:pPr>
            <w:r w:rsidRPr="00DA6137">
              <w:rPr>
                <w:rFonts w:ascii="Arial" w:hAnsi="Arial" w:cs="Arial"/>
              </w:rPr>
              <w:t>(Soalan dan Jawapan)</w:t>
            </w: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p w:rsidR="00DA6137" w:rsidRPr="00DA6137" w:rsidRDefault="00DA6137" w:rsidP="0012303D">
            <w:pPr>
              <w:spacing w:after="0" w:line="240" w:lineRule="auto"/>
              <w:jc w:val="center"/>
              <w:rPr>
                <w:rFonts w:ascii="Arial" w:hAnsi="Arial" w:cs="Arial"/>
              </w:rPr>
            </w:pPr>
            <w:r w:rsidRPr="00DA6137">
              <w:rPr>
                <w:rFonts w:ascii="Arial" w:hAnsi="Arial" w:cs="Arial"/>
              </w:rPr>
              <w:t>:</w:t>
            </w: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rPr>
                <w:rFonts w:ascii="Arial" w:hAnsi="Arial" w:cs="Arial"/>
              </w:rPr>
            </w:pPr>
          </w:p>
          <w:p w:rsidR="00DA6137" w:rsidRPr="00DA6137" w:rsidRDefault="00DA6137" w:rsidP="0012303D">
            <w:pPr>
              <w:spacing w:after="0" w:line="240" w:lineRule="auto"/>
              <w:rPr>
                <w:rFonts w:ascii="Arial" w:hAnsi="Arial" w:cs="Arial"/>
              </w:rPr>
            </w:pPr>
            <w:r w:rsidRPr="00DA6137">
              <w:rPr>
                <w:rFonts w:ascii="Arial" w:hAnsi="Arial" w:cs="Arial"/>
              </w:rPr>
              <w:t>Bahasa Malaysia</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rPr>
                <w:rFonts w:ascii="Arial" w:hAnsi="Arial" w:cs="Arial"/>
              </w:rPr>
            </w:pP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9.</w:t>
            </w: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lang w:val="fi-FI"/>
              </w:rPr>
            </w:pPr>
            <w:r w:rsidRPr="00DA6137">
              <w:rPr>
                <w:rFonts w:ascii="Arial" w:hAnsi="Arial" w:cs="Arial"/>
                <w:b/>
                <w:lang w:val="fi-FI"/>
              </w:rPr>
              <w:t>Permohonan Mengambil Peperiksaan Hendaklah Dikemukakan Kepada</w:t>
            </w: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w:t>
            </w: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rPr>
                <w:rFonts w:ascii="Arial" w:hAnsi="Arial" w:cs="Arial"/>
              </w:rPr>
            </w:pPr>
            <w:r w:rsidRPr="00DA6137">
              <w:rPr>
                <w:rFonts w:ascii="Arial" w:hAnsi="Arial" w:cs="Arial"/>
              </w:rPr>
              <w:t>Pejabat Pendaftar</w:t>
            </w:r>
          </w:p>
          <w:p w:rsidR="00DA6137" w:rsidRPr="00DA6137" w:rsidRDefault="00DA6137" w:rsidP="0012303D">
            <w:pPr>
              <w:spacing w:after="0" w:line="240" w:lineRule="auto"/>
              <w:rPr>
                <w:rFonts w:ascii="Arial" w:hAnsi="Arial" w:cs="Arial"/>
              </w:rPr>
            </w:pPr>
            <w:r w:rsidRPr="00DA6137">
              <w:rPr>
                <w:rFonts w:ascii="Arial" w:hAnsi="Arial" w:cs="Arial"/>
              </w:rPr>
              <w:t>Universiti Putra Malaysia</w:t>
            </w:r>
          </w:p>
          <w:p w:rsidR="00DA6137" w:rsidRPr="00DA6137" w:rsidRDefault="00DA6137" w:rsidP="0012303D">
            <w:pPr>
              <w:spacing w:after="0" w:line="240" w:lineRule="auto"/>
              <w:rPr>
                <w:rFonts w:ascii="Arial" w:hAnsi="Arial" w:cs="Arial"/>
              </w:rPr>
            </w:pPr>
            <w:r w:rsidRPr="00DA6137">
              <w:rPr>
                <w:rFonts w:ascii="Arial" w:hAnsi="Arial" w:cs="Arial"/>
              </w:rPr>
              <w:t>43400 UPM SERDANG</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rPr>
                <w:rFonts w:ascii="Arial" w:hAnsi="Arial" w:cs="Arial"/>
              </w:rPr>
            </w:pP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10.</w:t>
            </w: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r w:rsidRPr="00DA6137">
              <w:rPr>
                <w:rFonts w:ascii="Arial" w:hAnsi="Arial" w:cs="Arial"/>
                <w:b/>
              </w:rPr>
              <w:t>Pusat Peperiksaan</w:t>
            </w: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w:t>
            </w: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rPr>
                <w:rFonts w:ascii="Arial" w:hAnsi="Arial" w:cs="Arial"/>
              </w:rPr>
            </w:pPr>
            <w:r w:rsidRPr="00DA6137">
              <w:rPr>
                <w:rFonts w:ascii="Arial" w:hAnsi="Arial" w:cs="Arial"/>
              </w:rPr>
              <w:t>Akan ditetapkan oleh Pejabat Pendaftar, Universiti Putra Malaysia, Serdang.</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rPr>
                <w:rFonts w:ascii="Arial" w:hAnsi="Arial" w:cs="Arial"/>
              </w:rPr>
            </w:pP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11.</w:t>
            </w: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r w:rsidRPr="00DA6137">
              <w:rPr>
                <w:rFonts w:ascii="Arial" w:hAnsi="Arial" w:cs="Arial"/>
                <w:b/>
              </w:rPr>
              <w:t>Kekerapan Peperiksaan</w:t>
            </w: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p w:rsidR="00DA6137" w:rsidRPr="00DA6137" w:rsidRDefault="00DA6137" w:rsidP="0012303D">
            <w:pPr>
              <w:spacing w:after="0" w:line="240" w:lineRule="auto"/>
              <w:jc w:val="center"/>
              <w:rPr>
                <w:rFonts w:ascii="Arial" w:hAnsi="Arial" w:cs="Arial"/>
              </w:rPr>
            </w:pPr>
            <w:r w:rsidRPr="00DA6137">
              <w:rPr>
                <w:rFonts w:ascii="Arial" w:hAnsi="Arial" w:cs="Arial"/>
              </w:rPr>
              <w:t>:</w:t>
            </w: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rPr>
                <w:rFonts w:ascii="Arial" w:hAnsi="Arial" w:cs="Arial"/>
              </w:rPr>
            </w:pPr>
          </w:p>
          <w:p w:rsidR="00DA6137" w:rsidRPr="00DA6137" w:rsidRDefault="00DA6137" w:rsidP="0012303D">
            <w:pPr>
              <w:spacing w:after="0" w:line="240" w:lineRule="auto"/>
              <w:rPr>
                <w:rFonts w:ascii="Arial" w:hAnsi="Arial" w:cs="Arial"/>
              </w:rPr>
            </w:pPr>
            <w:r w:rsidRPr="00DA6137">
              <w:rPr>
                <w:rFonts w:ascii="Arial" w:hAnsi="Arial" w:cs="Arial"/>
              </w:rPr>
              <w:t>Dua (2) kali setahun.</w:t>
            </w: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rPr>
                <w:rFonts w:ascii="Arial" w:hAnsi="Arial" w:cs="Arial"/>
              </w:rPr>
            </w:pPr>
          </w:p>
        </w:tc>
      </w:tr>
      <w:tr w:rsidR="00DA6137" w:rsidRPr="00DA6137" w:rsidTr="0012303D">
        <w:tblPrEx>
          <w:jc w:val="left"/>
          <w:tblBorders>
            <w:top w:val="single" w:sz="4" w:space="0" w:color="000000"/>
            <w:left w:val="single" w:sz="4" w:space="0" w:color="000000"/>
            <w:bottom w:val="single" w:sz="4" w:space="0" w:color="000000"/>
            <w:right w:val="single" w:sz="4" w:space="0" w:color="000000"/>
            <w:insideH w:val="single" w:sz="4" w:space="0" w:color="000000"/>
          </w:tblBorders>
        </w:tblPrEx>
        <w:tc>
          <w:tcPr>
            <w:tcW w:w="522"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r w:rsidRPr="00DA6137">
              <w:rPr>
                <w:rFonts w:ascii="Arial" w:hAnsi="Arial" w:cs="Arial"/>
              </w:rPr>
              <w:t>12.</w:t>
            </w:r>
          </w:p>
        </w:tc>
        <w:tc>
          <w:tcPr>
            <w:tcW w:w="2670" w:type="dxa"/>
            <w:tcBorders>
              <w:top w:val="nil"/>
              <w:left w:val="nil"/>
              <w:bottom w:val="nil"/>
              <w:right w:val="nil"/>
            </w:tcBorders>
          </w:tcPr>
          <w:p w:rsidR="00DA6137" w:rsidRPr="00DA6137" w:rsidRDefault="00DA6137" w:rsidP="0012303D">
            <w:pPr>
              <w:spacing w:after="0" w:line="240" w:lineRule="auto"/>
              <w:jc w:val="both"/>
              <w:rPr>
                <w:rFonts w:ascii="Arial" w:hAnsi="Arial" w:cs="Arial"/>
                <w:b/>
              </w:rPr>
            </w:pPr>
            <w:r w:rsidRPr="00DA6137">
              <w:rPr>
                <w:rFonts w:ascii="Arial" w:hAnsi="Arial" w:cs="Arial"/>
                <w:b/>
              </w:rPr>
              <w:t>Tarikh Akhir Mengemukakan Permohonan</w:t>
            </w:r>
          </w:p>
          <w:p w:rsidR="00DA6137" w:rsidRPr="00DA6137" w:rsidRDefault="00DA6137" w:rsidP="0012303D">
            <w:pPr>
              <w:spacing w:after="0" w:line="240" w:lineRule="auto"/>
              <w:jc w:val="both"/>
              <w:rPr>
                <w:rFonts w:ascii="Arial" w:hAnsi="Arial" w:cs="Arial"/>
                <w:b/>
              </w:rPr>
            </w:pPr>
          </w:p>
          <w:p w:rsidR="00DA6137" w:rsidRPr="00DA6137" w:rsidRDefault="00DA6137" w:rsidP="0012303D">
            <w:pPr>
              <w:spacing w:after="0" w:line="240" w:lineRule="auto"/>
              <w:jc w:val="both"/>
              <w:rPr>
                <w:rFonts w:ascii="Arial" w:hAnsi="Arial" w:cs="Arial"/>
                <w:b/>
              </w:rPr>
            </w:pPr>
          </w:p>
          <w:p w:rsidR="00DA6137" w:rsidRPr="00DA6137" w:rsidRDefault="00DA6137" w:rsidP="0012303D">
            <w:pPr>
              <w:spacing w:after="0" w:line="240" w:lineRule="auto"/>
              <w:jc w:val="both"/>
              <w:rPr>
                <w:rFonts w:ascii="Arial" w:hAnsi="Arial" w:cs="Arial"/>
                <w:b/>
              </w:rPr>
            </w:pPr>
          </w:p>
        </w:tc>
        <w:tc>
          <w:tcPr>
            <w:tcW w:w="278"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p w:rsidR="00DA6137" w:rsidRPr="00DA6137" w:rsidRDefault="00DA6137" w:rsidP="0012303D">
            <w:pPr>
              <w:spacing w:after="0" w:line="240" w:lineRule="auto"/>
              <w:jc w:val="center"/>
              <w:rPr>
                <w:rFonts w:ascii="Arial" w:hAnsi="Arial" w:cs="Arial"/>
              </w:rPr>
            </w:pPr>
            <w:r w:rsidRPr="00DA6137">
              <w:rPr>
                <w:rFonts w:ascii="Arial" w:hAnsi="Arial" w:cs="Arial"/>
              </w:rPr>
              <w:t>:</w:t>
            </w:r>
          </w:p>
        </w:tc>
        <w:tc>
          <w:tcPr>
            <w:tcW w:w="510" w:type="dxa"/>
            <w:tcBorders>
              <w:top w:val="nil"/>
              <w:left w:val="nil"/>
              <w:bottom w:val="nil"/>
              <w:right w:val="nil"/>
            </w:tcBorders>
          </w:tcPr>
          <w:p w:rsidR="00DA6137" w:rsidRPr="00DA6137" w:rsidRDefault="00DA6137" w:rsidP="0012303D">
            <w:pPr>
              <w:spacing w:after="0" w:line="240" w:lineRule="auto"/>
              <w:jc w:val="center"/>
              <w:rPr>
                <w:rFonts w:ascii="Arial" w:hAnsi="Arial" w:cs="Arial"/>
              </w:rPr>
            </w:pPr>
          </w:p>
        </w:tc>
        <w:tc>
          <w:tcPr>
            <w:tcW w:w="5312" w:type="dxa"/>
            <w:gridSpan w:val="3"/>
            <w:tcBorders>
              <w:top w:val="nil"/>
              <w:left w:val="nil"/>
              <w:bottom w:val="nil"/>
              <w:right w:val="nil"/>
            </w:tcBorders>
          </w:tcPr>
          <w:p w:rsidR="00DA6137" w:rsidRPr="00DA6137" w:rsidRDefault="00DA6137" w:rsidP="0012303D">
            <w:pPr>
              <w:spacing w:after="0" w:line="240" w:lineRule="auto"/>
              <w:rPr>
                <w:rFonts w:ascii="Arial" w:hAnsi="Arial" w:cs="Arial"/>
              </w:rPr>
            </w:pPr>
          </w:p>
          <w:p w:rsidR="00DA6137" w:rsidRPr="00DA6137" w:rsidRDefault="00DA6137" w:rsidP="0012303D">
            <w:pPr>
              <w:spacing w:after="0" w:line="240" w:lineRule="auto"/>
              <w:rPr>
                <w:rFonts w:ascii="Arial" w:hAnsi="Arial" w:cs="Arial"/>
              </w:rPr>
            </w:pPr>
            <w:r w:rsidRPr="00DA6137">
              <w:rPr>
                <w:rFonts w:ascii="Arial" w:hAnsi="Arial" w:cs="Arial"/>
              </w:rPr>
              <w:t>Seperti yang ditetapkan oleh Pejabat Pendaftar.</w:t>
            </w:r>
          </w:p>
        </w:tc>
      </w:tr>
    </w:tbl>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Pr="009673B6" w:rsidRDefault="00FC4904" w:rsidP="00FC4904">
      <w:pPr>
        <w:jc w:val="center"/>
        <w:rPr>
          <w:rFonts w:ascii="Arial" w:hAnsi="Arial" w:cs="Arial"/>
          <w:b/>
        </w:rPr>
      </w:pPr>
      <w:r w:rsidRPr="009673B6">
        <w:rPr>
          <w:rFonts w:ascii="Arial" w:hAnsi="Arial" w:cs="Arial"/>
          <w:b/>
        </w:rPr>
        <w:lastRenderedPageBreak/>
        <w:t>KERTAS I – SUBJEK UTAMA</w:t>
      </w:r>
    </w:p>
    <w:p w:rsidR="00FC4904" w:rsidRDefault="00FC4904" w:rsidP="00FC4904">
      <w:pPr>
        <w:spacing w:after="0"/>
        <w:rPr>
          <w:rFonts w:ascii="Arial" w:hAnsi="Arial" w:cs="Arial"/>
          <w:b/>
        </w:rPr>
      </w:pPr>
      <w:r w:rsidRPr="009673B6">
        <w:rPr>
          <w:rFonts w:ascii="Arial" w:hAnsi="Arial" w:cs="Arial"/>
          <w:b/>
        </w:rPr>
        <w:t xml:space="preserve">BAHAGIAN </w:t>
      </w:r>
      <w:proofErr w:type="gramStart"/>
      <w:r w:rsidRPr="009673B6">
        <w:rPr>
          <w:rFonts w:ascii="Arial" w:hAnsi="Arial" w:cs="Arial"/>
          <w:b/>
        </w:rPr>
        <w:t xml:space="preserve">I </w:t>
      </w:r>
      <w:r>
        <w:rPr>
          <w:rFonts w:ascii="Arial" w:hAnsi="Arial" w:cs="Arial"/>
        </w:rPr>
        <w:t>:</w:t>
      </w:r>
      <w:proofErr w:type="gramEnd"/>
      <w:r>
        <w:rPr>
          <w:rFonts w:ascii="Arial" w:hAnsi="Arial" w:cs="Arial"/>
        </w:rPr>
        <w:t xml:space="preserve"> </w:t>
      </w:r>
      <w:r w:rsidRPr="009673B6">
        <w:rPr>
          <w:rFonts w:ascii="Arial" w:hAnsi="Arial" w:cs="Arial"/>
          <w:b/>
        </w:rPr>
        <w:t>Hal Ehwal Unive</w:t>
      </w:r>
      <w:r>
        <w:rPr>
          <w:rFonts w:ascii="Arial" w:hAnsi="Arial" w:cs="Arial"/>
          <w:b/>
        </w:rPr>
        <w:t>rsiti, Perintah-perintah Am, Pan</w:t>
      </w:r>
      <w:r w:rsidRPr="009673B6">
        <w:rPr>
          <w:rFonts w:ascii="Arial" w:hAnsi="Arial" w:cs="Arial"/>
          <w:b/>
        </w:rPr>
        <w:t xml:space="preserve">duan Pengurusan </w:t>
      </w:r>
    </w:p>
    <w:p w:rsidR="00FC4904" w:rsidRPr="00E46083" w:rsidRDefault="00FC4904" w:rsidP="00FC4904">
      <w:pPr>
        <w:spacing w:after="0"/>
        <w:rPr>
          <w:rFonts w:ascii="Arial" w:hAnsi="Arial" w:cs="Arial"/>
          <w:b/>
          <w:lang w:val="fi-FI"/>
        </w:rPr>
      </w:pPr>
      <w:r>
        <w:rPr>
          <w:rFonts w:ascii="Arial" w:hAnsi="Arial" w:cs="Arial"/>
          <w:b/>
        </w:rPr>
        <w:tab/>
      </w:r>
      <w:r w:rsidRPr="00E46083">
        <w:rPr>
          <w:rFonts w:ascii="Arial" w:hAnsi="Arial" w:cs="Arial"/>
          <w:b/>
          <w:lang w:val="fi-FI"/>
        </w:rPr>
        <w:t xml:space="preserve">Pejabat,  </w:t>
      </w:r>
      <w:r>
        <w:rPr>
          <w:rFonts w:ascii="Arial" w:hAnsi="Arial" w:cs="Arial"/>
          <w:b/>
          <w:lang w:val="fi-FI"/>
        </w:rPr>
        <w:t>Arahan Perbendaharaan</w:t>
      </w:r>
      <w:r w:rsidRPr="00E46083">
        <w:rPr>
          <w:rFonts w:ascii="Arial" w:hAnsi="Arial" w:cs="Arial"/>
          <w:b/>
          <w:lang w:val="fi-FI"/>
        </w:rPr>
        <w:t>, Pekeliling Kemajuan Pentadbiran Awam.</w:t>
      </w:r>
    </w:p>
    <w:p w:rsidR="00FC4904" w:rsidRDefault="00FC4904" w:rsidP="00FC4904">
      <w:pPr>
        <w:spacing w:after="0"/>
        <w:rPr>
          <w:rFonts w:ascii="Arial" w:hAnsi="Arial" w:cs="Arial"/>
        </w:rPr>
      </w:pPr>
    </w:p>
    <w:p w:rsidR="00FC4904" w:rsidRDefault="00FC4904" w:rsidP="00FC4904">
      <w:pPr>
        <w:spacing w:after="0"/>
        <w:rPr>
          <w:rFonts w:ascii="Arial" w:hAnsi="Arial" w:cs="Arial"/>
        </w:rPr>
      </w:pPr>
      <w:r>
        <w:rPr>
          <w:rFonts w:ascii="Arial" w:hAnsi="Arial" w:cs="Arial"/>
        </w:rPr>
        <w:t>SEKSYEN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6840"/>
        <w:gridCol w:w="1665"/>
      </w:tblGrid>
      <w:tr w:rsidR="00FC4904" w:rsidRPr="008F6DB4" w:rsidTr="00375459">
        <w:tc>
          <w:tcPr>
            <w:tcW w:w="738" w:type="dxa"/>
            <w:shd w:val="clear" w:color="auto" w:fill="D9D9D9"/>
          </w:tcPr>
          <w:p w:rsidR="00FC4904" w:rsidRPr="008F6DB4" w:rsidRDefault="00FC4904" w:rsidP="00375459">
            <w:pPr>
              <w:spacing w:after="0" w:line="240" w:lineRule="auto"/>
              <w:jc w:val="center"/>
              <w:rPr>
                <w:rFonts w:ascii="Arial" w:hAnsi="Arial" w:cs="Arial"/>
                <w:b/>
              </w:rPr>
            </w:pPr>
          </w:p>
          <w:p w:rsidR="00FC4904" w:rsidRPr="008F6DB4" w:rsidRDefault="00FC4904" w:rsidP="00375459">
            <w:pPr>
              <w:spacing w:after="0" w:line="240" w:lineRule="auto"/>
              <w:jc w:val="center"/>
              <w:rPr>
                <w:rFonts w:ascii="Arial" w:hAnsi="Arial" w:cs="Arial"/>
                <w:b/>
              </w:rPr>
            </w:pPr>
            <w:r w:rsidRPr="008F6DB4">
              <w:rPr>
                <w:rFonts w:ascii="Arial" w:hAnsi="Arial" w:cs="Arial"/>
                <w:b/>
              </w:rPr>
              <w:t>BIL.</w:t>
            </w:r>
          </w:p>
        </w:tc>
        <w:tc>
          <w:tcPr>
            <w:tcW w:w="6840" w:type="dxa"/>
            <w:shd w:val="clear" w:color="auto" w:fill="D9D9D9"/>
          </w:tcPr>
          <w:p w:rsidR="00FC4904" w:rsidRPr="008F6DB4" w:rsidRDefault="00FC4904" w:rsidP="00375459">
            <w:pPr>
              <w:spacing w:after="0" w:line="240" w:lineRule="auto"/>
              <w:jc w:val="center"/>
              <w:rPr>
                <w:rFonts w:ascii="Arial" w:hAnsi="Arial" w:cs="Arial"/>
                <w:b/>
              </w:rPr>
            </w:pPr>
          </w:p>
          <w:p w:rsidR="00FC4904" w:rsidRPr="008F6DB4" w:rsidRDefault="00FC4904" w:rsidP="00375459">
            <w:pPr>
              <w:spacing w:after="0" w:line="240" w:lineRule="auto"/>
              <w:jc w:val="center"/>
              <w:rPr>
                <w:rFonts w:ascii="Arial" w:hAnsi="Arial" w:cs="Arial"/>
                <w:b/>
              </w:rPr>
            </w:pPr>
            <w:r w:rsidRPr="008F6DB4">
              <w:rPr>
                <w:rFonts w:ascii="Arial" w:hAnsi="Arial" w:cs="Arial"/>
                <w:b/>
              </w:rPr>
              <w:t>TAJUK SUKATAN</w:t>
            </w:r>
          </w:p>
        </w:tc>
        <w:tc>
          <w:tcPr>
            <w:tcW w:w="1665" w:type="dxa"/>
            <w:shd w:val="clear" w:color="auto" w:fill="D9D9D9"/>
          </w:tcPr>
          <w:p w:rsidR="00FC4904" w:rsidRPr="008F6DB4" w:rsidRDefault="00FC4904" w:rsidP="00375459">
            <w:pPr>
              <w:spacing w:after="0" w:line="240" w:lineRule="auto"/>
              <w:jc w:val="center"/>
              <w:rPr>
                <w:rFonts w:ascii="Arial" w:hAnsi="Arial" w:cs="Arial"/>
                <w:b/>
              </w:rPr>
            </w:pPr>
          </w:p>
          <w:p w:rsidR="00FC4904" w:rsidRPr="008F6DB4" w:rsidRDefault="00FC4904" w:rsidP="00375459">
            <w:pPr>
              <w:spacing w:after="0" w:line="240" w:lineRule="auto"/>
              <w:jc w:val="center"/>
              <w:rPr>
                <w:rFonts w:ascii="Arial" w:hAnsi="Arial" w:cs="Arial"/>
                <w:b/>
              </w:rPr>
            </w:pPr>
            <w:r w:rsidRPr="008F6DB4">
              <w:rPr>
                <w:rFonts w:ascii="Arial" w:hAnsi="Arial" w:cs="Arial"/>
                <w:b/>
              </w:rPr>
              <w:t>BIL</w:t>
            </w:r>
            <w:r>
              <w:rPr>
                <w:rFonts w:ascii="Arial" w:hAnsi="Arial" w:cs="Arial"/>
                <w:b/>
              </w:rPr>
              <w:t>.</w:t>
            </w:r>
            <w:r w:rsidRPr="008F6DB4">
              <w:rPr>
                <w:rFonts w:ascii="Arial" w:hAnsi="Arial" w:cs="Arial"/>
                <w:b/>
              </w:rPr>
              <w:t xml:space="preserve"> SOALAN</w:t>
            </w:r>
          </w:p>
        </w:tc>
      </w:tr>
      <w:tr w:rsidR="00FC4904" w:rsidRPr="00E46083" w:rsidTr="00375459">
        <w:tc>
          <w:tcPr>
            <w:tcW w:w="738" w:type="dxa"/>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sidRPr="008F6DB4">
              <w:rPr>
                <w:rFonts w:ascii="Arial" w:hAnsi="Arial" w:cs="Arial"/>
              </w:rPr>
              <w:t>A.</w:t>
            </w:r>
          </w:p>
        </w:tc>
        <w:tc>
          <w:tcPr>
            <w:tcW w:w="6840" w:type="dxa"/>
          </w:tcPr>
          <w:p w:rsidR="00FC4904" w:rsidRDefault="00FC4904" w:rsidP="00375459">
            <w:pPr>
              <w:spacing w:after="0" w:line="240" w:lineRule="auto"/>
              <w:jc w:val="both"/>
              <w:rPr>
                <w:rFonts w:ascii="Arial" w:hAnsi="Arial" w:cs="Arial"/>
                <w:b/>
              </w:rPr>
            </w:pPr>
          </w:p>
          <w:p w:rsidR="00FC4904" w:rsidRPr="00E46083" w:rsidRDefault="00FC4904" w:rsidP="00375459">
            <w:pPr>
              <w:spacing w:after="0" w:line="240" w:lineRule="auto"/>
              <w:jc w:val="both"/>
              <w:rPr>
                <w:rFonts w:ascii="Arial" w:hAnsi="Arial" w:cs="Arial"/>
                <w:b/>
                <w:lang w:val="fi-FI"/>
              </w:rPr>
            </w:pPr>
            <w:r w:rsidRPr="00E46083">
              <w:rPr>
                <w:rFonts w:ascii="Arial" w:hAnsi="Arial" w:cs="Arial"/>
                <w:b/>
                <w:lang w:val="fi-FI"/>
              </w:rPr>
              <w:t>Hal Ehwal Universiti</w:t>
            </w:r>
          </w:p>
          <w:p w:rsidR="00FC4904" w:rsidRPr="00E46083" w:rsidRDefault="00FC4904" w:rsidP="00375459">
            <w:pPr>
              <w:spacing w:after="0" w:line="240" w:lineRule="auto"/>
              <w:jc w:val="both"/>
              <w:rPr>
                <w:rFonts w:ascii="Arial" w:hAnsi="Arial" w:cs="Arial"/>
                <w:lang w:val="fi-FI"/>
              </w:rPr>
            </w:pPr>
            <w:r w:rsidRPr="00E46083">
              <w:rPr>
                <w:rFonts w:ascii="Arial" w:hAnsi="Arial" w:cs="Arial"/>
                <w:lang w:val="fi-FI"/>
              </w:rPr>
              <w:t>Misi/Visi/Pelan Strategi/Perlembagaan Universiti/AUKU</w:t>
            </w:r>
          </w:p>
        </w:tc>
        <w:tc>
          <w:tcPr>
            <w:tcW w:w="1665" w:type="dxa"/>
          </w:tcPr>
          <w:p w:rsidR="00FC4904" w:rsidRDefault="00FC4904" w:rsidP="00375459">
            <w:pPr>
              <w:spacing w:after="0" w:line="240" w:lineRule="auto"/>
              <w:jc w:val="both"/>
              <w:rPr>
                <w:rFonts w:ascii="Arial" w:hAnsi="Arial" w:cs="Arial"/>
                <w:lang w:val="fi-FI"/>
              </w:rPr>
            </w:pPr>
          </w:p>
          <w:p w:rsidR="00FC4904" w:rsidRPr="00E46083" w:rsidRDefault="00FC4904" w:rsidP="00375459">
            <w:pPr>
              <w:spacing w:after="0" w:line="240" w:lineRule="auto"/>
              <w:jc w:val="center"/>
              <w:rPr>
                <w:rFonts w:ascii="Arial" w:hAnsi="Arial" w:cs="Arial"/>
                <w:lang w:val="fi-FI"/>
              </w:rPr>
            </w:pPr>
            <w:r>
              <w:rPr>
                <w:rFonts w:ascii="Arial" w:hAnsi="Arial" w:cs="Arial"/>
                <w:lang w:val="fi-FI"/>
              </w:rPr>
              <w:t>2</w:t>
            </w:r>
          </w:p>
        </w:tc>
      </w:tr>
      <w:tr w:rsidR="00FC4904" w:rsidRPr="008F6DB4" w:rsidTr="00375459">
        <w:tc>
          <w:tcPr>
            <w:tcW w:w="738" w:type="dxa"/>
            <w:tcBorders>
              <w:bottom w:val="single" w:sz="4" w:space="0" w:color="auto"/>
            </w:tcBorders>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sidRPr="008F6DB4">
              <w:rPr>
                <w:rFonts w:ascii="Arial" w:hAnsi="Arial" w:cs="Arial"/>
              </w:rPr>
              <w:t xml:space="preserve">B. </w:t>
            </w:r>
          </w:p>
        </w:tc>
        <w:tc>
          <w:tcPr>
            <w:tcW w:w="6840" w:type="dxa"/>
            <w:tcBorders>
              <w:bottom w:val="single" w:sz="4" w:space="0" w:color="auto"/>
            </w:tcBorders>
          </w:tcPr>
          <w:p w:rsidR="00FC4904" w:rsidRDefault="00FC4904" w:rsidP="00375459">
            <w:pPr>
              <w:spacing w:after="0" w:line="240" w:lineRule="auto"/>
              <w:jc w:val="both"/>
              <w:rPr>
                <w:rFonts w:ascii="Arial" w:hAnsi="Arial" w:cs="Arial"/>
                <w:b/>
                <w:lang w:val="fi-FI"/>
              </w:rPr>
            </w:pPr>
          </w:p>
          <w:p w:rsidR="00FC4904" w:rsidRPr="00E46083" w:rsidRDefault="00FC4904" w:rsidP="00375459">
            <w:pPr>
              <w:spacing w:after="0" w:line="240" w:lineRule="auto"/>
              <w:jc w:val="both"/>
              <w:rPr>
                <w:rFonts w:ascii="Arial" w:hAnsi="Arial" w:cs="Arial"/>
                <w:b/>
                <w:lang w:val="fi-FI"/>
              </w:rPr>
            </w:pPr>
            <w:r w:rsidRPr="00E46083">
              <w:rPr>
                <w:rFonts w:ascii="Arial" w:hAnsi="Arial" w:cs="Arial"/>
                <w:b/>
                <w:lang w:val="fi-FI"/>
              </w:rPr>
              <w:t>Peraturan-peraturan Pegawai Awam (Pelantikan, Kenaikan Pangkat Dan Penamatan Perkhidmatan) 2005</w:t>
            </w:r>
          </w:p>
          <w:p w:rsidR="00FC4904" w:rsidRPr="008F6DB4" w:rsidRDefault="00FC4904" w:rsidP="00FC4904">
            <w:pPr>
              <w:pStyle w:val="ListParagraph"/>
              <w:numPr>
                <w:ilvl w:val="0"/>
                <w:numId w:val="5"/>
              </w:numPr>
              <w:spacing w:after="0" w:line="240" w:lineRule="auto"/>
              <w:jc w:val="both"/>
              <w:rPr>
                <w:rFonts w:ascii="Arial" w:hAnsi="Arial" w:cs="Arial"/>
              </w:rPr>
            </w:pPr>
            <w:r w:rsidRPr="008F6DB4">
              <w:rPr>
                <w:rFonts w:ascii="Arial" w:hAnsi="Arial" w:cs="Arial"/>
              </w:rPr>
              <w:t>Pelantikan</w:t>
            </w:r>
          </w:p>
          <w:p w:rsidR="00FC4904" w:rsidRPr="008F6DB4" w:rsidRDefault="00FC4904" w:rsidP="00FC4904">
            <w:pPr>
              <w:pStyle w:val="ListParagraph"/>
              <w:numPr>
                <w:ilvl w:val="0"/>
                <w:numId w:val="5"/>
              </w:numPr>
              <w:spacing w:after="0" w:line="240" w:lineRule="auto"/>
              <w:jc w:val="both"/>
              <w:rPr>
                <w:rFonts w:ascii="Arial" w:hAnsi="Arial" w:cs="Arial"/>
              </w:rPr>
            </w:pPr>
            <w:r w:rsidRPr="008F6DB4">
              <w:rPr>
                <w:rFonts w:ascii="Arial" w:hAnsi="Arial" w:cs="Arial"/>
              </w:rPr>
              <w:t>Pengambilan</w:t>
            </w:r>
          </w:p>
          <w:p w:rsidR="00FC4904" w:rsidRPr="00E46083" w:rsidRDefault="00FC4904" w:rsidP="00FC4904">
            <w:pPr>
              <w:pStyle w:val="ListParagraph"/>
              <w:numPr>
                <w:ilvl w:val="0"/>
                <w:numId w:val="5"/>
              </w:numPr>
              <w:spacing w:after="0" w:line="240" w:lineRule="auto"/>
              <w:ind w:left="702" w:hanging="342"/>
              <w:jc w:val="both"/>
              <w:rPr>
                <w:rFonts w:ascii="Arial" w:hAnsi="Arial" w:cs="Arial"/>
                <w:lang w:val="fi-FI"/>
              </w:rPr>
            </w:pPr>
            <w:r w:rsidRPr="00E46083">
              <w:rPr>
                <w:rFonts w:ascii="Arial" w:hAnsi="Arial" w:cs="Arial"/>
                <w:lang w:val="fi-FI"/>
              </w:rPr>
              <w:t>Tarikh Pelantikan, Gaji Permulaan dan Pergerakan Gaji Tahunan</w:t>
            </w:r>
          </w:p>
          <w:p w:rsidR="00FC4904" w:rsidRPr="00E46083" w:rsidRDefault="00FC4904" w:rsidP="00FC4904">
            <w:pPr>
              <w:pStyle w:val="ListParagraph"/>
              <w:numPr>
                <w:ilvl w:val="0"/>
                <w:numId w:val="5"/>
              </w:numPr>
              <w:spacing w:after="0" w:line="240" w:lineRule="auto"/>
              <w:ind w:left="702" w:hanging="342"/>
              <w:jc w:val="both"/>
              <w:rPr>
                <w:rFonts w:ascii="Arial" w:hAnsi="Arial" w:cs="Arial"/>
                <w:lang w:val="es-ES"/>
              </w:rPr>
            </w:pPr>
            <w:r w:rsidRPr="00E46083">
              <w:rPr>
                <w:rFonts w:ascii="Arial" w:hAnsi="Arial" w:cs="Arial"/>
                <w:lang w:val="es-ES"/>
              </w:rPr>
              <w:t>Tempoh Percubaan, Pengesahan dan Pelanjutan Tempoh Percubaan</w:t>
            </w:r>
          </w:p>
          <w:p w:rsidR="00FC4904" w:rsidRPr="008F6DB4" w:rsidRDefault="00FC4904" w:rsidP="00FC4904">
            <w:pPr>
              <w:pStyle w:val="ListParagraph"/>
              <w:numPr>
                <w:ilvl w:val="0"/>
                <w:numId w:val="5"/>
              </w:numPr>
              <w:spacing w:after="0" w:line="240" w:lineRule="auto"/>
              <w:jc w:val="both"/>
              <w:rPr>
                <w:rFonts w:ascii="Arial" w:hAnsi="Arial" w:cs="Arial"/>
              </w:rPr>
            </w:pPr>
            <w:r w:rsidRPr="008F6DB4">
              <w:rPr>
                <w:rFonts w:ascii="Arial" w:hAnsi="Arial" w:cs="Arial"/>
              </w:rPr>
              <w:t>Kekananan</w:t>
            </w:r>
          </w:p>
          <w:p w:rsidR="00FC4904" w:rsidRPr="008F6DB4" w:rsidRDefault="00FC4904" w:rsidP="00FC4904">
            <w:pPr>
              <w:pStyle w:val="ListParagraph"/>
              <w:numPr>
                <w:ilvl w:val="0"/>
                <w:numId w:val="5"/>
              </w:numPr>
              <w:spacing w:after="0" w:line="240" w:lineRule="auto"/>
              <w:jc w:val="both"/>
              <w:rPr>
                <w:rFonts w:ascii="Arial" w:hAnsi="Arial" w:cs="Arial"/>
              </w:rPr>
            </w:pPr>
            <w:r w:rsidRPr="008F6DB4">
              <w:rPr>
                <w:rFonts w:ascii="Arial" w:hAnsi="Arial" w:cs="Arial"/>
              </w:rPr>
              <w:t>Opsyen bagi Skim KWSP dan Pemberian Taraf Berpencen</w:t>
            </w:r>
          </w:p>
          <w:p w:rsidR="00FC4904" w:rsidRPr="00E46083" w:rsidRDefault="00FC4904" w:rsidP="00FC4904">
            <w:pPr>
              <w:pStyle w:val="ListParagraph"/>
              <w:numPr>
                <w:ilvl w:val="0"/>
                <w:numId w:val="5"/>
              </w:numPr>
              <w:spacing w:after="0" w:line="240" w:lineRule="auto"/>
              <w:jc w:val="both"/>
              <w:rPr>
                <w:rFonts w:ascii="Arial" w:hAnsi="Arial" w:cs="Arial"/>
                <w:lang w:val="fi-FI"/>
              </w:rPr>
            </w:pPr>
            <w:r w:rsidRPr="00E46083">
              <w:rPr>
                <w:rFonts w:ascii="Arial" w:hAnsi="Arial" w:cs="Arial"/>
                <w:lang w:val="fi-FI"/>
              </w:rPr>
              <w:t>Kenaikan Pangkat, Pemangkuan dan Penanggungan Kerja</w:t>
            </w:r>
          </w:p>
          <w:p w:rsidR="00FC4904" w:rsidRPr="008F6DB4" w:rsidRDefault="00FC4904" w:rsidP="00FC4904">
            <w:pPr>
              <w:pStyle w:val="ListParagraph"/>
              <w:numPr>
                <w:ilvl w:val="0"/>
                <w:numId w:val="5"/>
              </w:numPr>
              <w:spacing w:after="0" w:line="240" w:lineRule="auto"/>
              <w:jc w:val="both"/>
              <w:rPr>
                <w:rFonts w:ascii="Arial" w:hAnsi="Arial" w:cs="Arial"/>
              </w:rPr>
            </w:pPr>
            <w:r w:rsidRPr="008F6DB4">
              <w:rPr>
                <w:rFonts w:ascii="Arial" w:hAnsi="Arial" w:cs="Arial"/>
              </w:rPr>
              <w:t>Penamatan Perkhidmtan dan Perletakan Jawatan</w:t>
            </w:r>
          </w:p>
          <w:p w:rsidR="00FC4904" w:rsidRPr="008F6DB4" w:rsidRDefault="00FC4904" w:rsidP="00FC4904">
            <w:pPr>
              <w:pStyle w:val="ListParagraph"/>
              <w:numPr>
                <w:ilvl w:val="0"/>
                <w:numId w:val="5"/>
              </w:numPr>
              <w:spacing w:after="0" w:line="240" w:lineRule="auto"/>
              <w:jc w:val="both"/>
              <w:rPr>
                <w:rFonts w:ascii="Arial" w:hAnsi="Arial" w:cs="Arial"/>
              </w:rPr>
            </w:pPr>
            <w:r w:rsidRPr="008F6DB4">
              <w:rPr>
                <w:rFonts w:ascii="Arial" w:hAnsi="Arial" w:cs="Arial"/>
              </w:rPr>
              <w:t>Pelantikan Pegawai Kontrak</w:t>
            </w:r>
          </w:p>
          <w:p w:rsidR="00FC4904" w:rsidRPr="008F6DB4" w:rsidRDefault="00FC4904" w:rsidP="00FC4904">
            <w:pPr>
              <w:pStyle w:val="ListParagraph"/>
              <w:numPr>
                <w:ilvl w:val="0"/>
                <w:numId w:val="5"/>
              </w:numPr>
              <w:spacing w:after="0" w:line="240" w:lineRule="auto"/>
              <w:jc w:val="both"/>
              <w:rPr>
                <w:rFonts w:ascii="Arial" w:hAnsi="Arial" w:cs="Arial"/>
              </w:rPr>
            </w:pPr>
            <w:r w:rsidRPr="008F6DB4">
              <w:rPr>
                <w:rFonts w:ascii="Arial" w:hAnsi="Arial" w:cs="Arial"/>
              </w:rPr>
              <w:t>Umur</w:t>
            </w:r>
          </w:p>
        </w:tc>
        <w:tc>
          <w:tcPr>
            <w:tcW w:w="1665" w:type="dxa"/>
            <w:tcBorders>
              <w:bottom w:val="single" w:sz="4" w:space="0" w:color="auto"/>
            </w:tcBorders>
          </w:tcPr>
          <w:p w:rsidR="00FC4904" w:rsidRDefault="00FC4904" w:rsidP="00375459">
            <w:pPr>
              <w:spacing w:after="0" w:line="240" w:lineRule="auto"/>
              <w:jc w:val="both"/>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1</w:t>
            </w:r>
          </w:p>
        </w:tc>
      </w:tr>
      <w:tr w:rsidR="00FC4904" w:rsidRPr="00E46083" w:rsidTr="00375459">
        <w:tc>
          <w:tcPr>
            <w:tcW w:w="738" w:type="dxa"/>
            <w:tcBorders>
              <w:top w:val="single" w:sz="4" w:space="0" w:color="auto"/>
              <w:left w:val="single" w:sz="4" w:space="0" w:color="auto"/>
              <w:bottom w:val="single" w:sz="4" w:space="0" w:color="auto"/>
              <w:right w:val="single" w:sz="4" w:space="0" w:color="auto"/>
            </w:tcBorders>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sidRPr="008F6DB4">
              <w:rPr>
                <w:rFonts w:ascii="Arial" w:hAnsi="Arial" w:cs="Arial"/>
              </w:rPr>
              <w:t>C.</w:t>
            </w:r>
          </w:p>
        </w:tc>
        <w:tc>
          <w:tcPr>
            <w:tcW w:w="6840" w:type="dxa"/>
            <w:tcBorders>
              <w:top w:val="single" w:sz="4" w:space="0" w:color="auto"/>
              <w:left w:val="single" w:sz="4" w:space="0" w:color="auto"/>
              <w:bottom w:val="single" w:sz="4" w:space="0" w:color="auto"/>
              <w:right w:val="single" w:sz="4" w:space="0" w:color="auto"/>
            </w:tcBorders>
          </w:tcPr>
          <w:p w:rsidR="00FC4904" w:rsidRDefault="00FC4904" w:rsidP="00375459">
            <w:pPr>
              <w:spacing w:after="0" w:line="240" w:lineRule="auto"/>
              <w:jc w:val="both"/>
              <w:rPr>
                <w:rFonts w:ascii="Arial" w:hAnsi="Arial" w:cs="Arial"/>
                <w:b/>
                <w:lang w:val="sv-SE"/>
              </w:rPr>
            </w:pPr>
          </w:p>
          <w:p w:rsidR="00FC4904" w:rsidRPr="00E46083" w:rsidRDefault="00FC4904" w:rsidP="00375459">
            <w:pPr>
              <w:spacing w:after="0" w:line="240" w:lineRule="auto"/>
              <w:jc w:val="both"/>
              <w:rPr>
                <w:rFonts w:ascii="Arial" w:hAnsi="Arial" w:cs="Arial"/>
                <w:b/>
                <w:lang w:val="sv-SE"/>
              </w:rPr>
            </w:pPr>
            <w:r w:rsidRPr="00E46083">
              <w:rPr>
                <w:rFonts w:ascii="Arial" w:hAnsi="Arial" w:cs="Arial"/>
                <w:b/>
                <w:lang w:val="sv-SE"/>
              </w:rPr>
              <w:t>Akta Badan-Badan Berkanun (Tatatertib Dan Surcaj) 2000 (Akta 605)</w:t>
            </w:r>
          </w:p>
        </w:tc>
        <w:tc>
          <w:tcPr>
            <w:tcW w:w="1665" w:type="dxa"/>
            <w:tcBorders>
              <w:top w:val="single" w:sz="4" w:space="0" w:color="auto"/>
              <w:left w:val="single" w:sz="4" w:space="0" w:color="auto"/>
              <w:bottom w:val="single" w:sz="4" w:space="0" w:color="auto"/>
              <w:right w:val="single" w:sz="4" w:space="0" w:color="auto"/>
            </w:tcBorders>
          </w:tcPr>
          <w:p w:rsidR="00FC4904" w:rsidRDefault="00FC4904" w:rsidP="00375459">
            <w:pPr>
              <w:spacing w:after="0" w:line="240" w:lineRule="auto"/>
              <w:jc w:val="both"/>
              <w:rPr>
                <w:rFonts w:ascii="Arial" w:hAnsi="Arial" w:cs="Arial"/>
                <w:lang w:val="sv-SE"/>
              </w:rPr>
            </w:pPr>
          </w:p>
          <w:p w:rsidR="00FC4904" w:rsidRPr="00E46083" w:rsidRDefault="00FC4904" w:rsidP="00375459">
            <w:pPr>
              <w:spacing w:after="0" w:line="240" w:lineRule="auto"/>
              <w:jc w:val="center"/>
              <w:rPr>
                <w:rFonts w:ascii="Arial" w:hAnsi="Arial" w:cs="Arial"/>
                <w:lang w:val="sv-SE"/>
              </w:rPr>
            </w:pPr>
            <w:r>
              <w:rPr>
                <w:rFonts w:ascii="Arial" w:hAnsi="Arial" w:cs="Arial"/>
                <w:lang w:val="sv-SE"/>
              </w:rPr>
              <w:t>1</w:t>
            </w:r>
          </w:p>
        </w:tc>
      </w:tr>
      <w:tr w:rsidR="00FC4904" w:rsidRPr="008F6DB4" w:rsidTr="00375459">
        <w:tc>
          <w:tcPr>
            <w:tcW w:w="738" w:type="dxa"/>
            <w:tcBorders>
              <w:top w:val="single" w:sz="4" w:space="0" w:color="auto"/>
            </w:tcBorders>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sidRPr="008F6DB4">
              <w:rPr>
                <w:rFonts w:ascii="Arial" w:hAnsi="Arial" w:cs="Arial"/>
              </w:rPr>
              <w:t>D.</w:t>
            </w:r>
          </w:p>
        </w:tc>
        <w:tc>
          <w:tcPr>
            <w:tcW w:w="6840" w:type="dxa"/>
            <w:tcBorders>
              <w:top w:val="single" w:sz="4" w:space="0" w:color="auto"/>
            </w:tcBorders>
          </w:tcPr>
          <w:p w:rsidR="00FC4904" w:rsidRDefault="00FC4904" w:rsidP="00375459">
            <w:pPr>
              <w:spacing w:after="0" w:line="240" w:lineRule="auto"/>
              <w:rPr>
                <w:rFonts w:ascii="Arial" w:hAnsi="Arial" w:cs="Arial"/>
                <w:b/>
              </w:rPr>
            </w:pPr>
          </w:p>
          <w:p w:rsidR="00FC4904" w:rsidRPr="008F6DB4" w:rsidRDefault="00FC4904" w:rsidP="00375459">
            <w:pPr>
              <w:spacing w:after="0" w:line="240" w:lineRule="auto"/>
              <w:rPr>
                <w:rFonts w:ascii="Arial" w:hAnsi="Arial" w:cs="Arial"/>
                <w:b/>
              </w:rPr>
            </w:pPr>
            <w:r w:rsidRPr="008F6DB4">
              <w:rPr>
                <w:rFonts w:ascii="Arial" w:hAnsi="Arial" w:cs="Arial"/>
                <w:b/>
              </w:rPr>
              <w:t>Perintah Am Bab B</w:t>
            </w:r>
          </w:p>
          <w:p w:rsidR="00FC4904" w:rsidRPr="008F6DB4" w:rsidRDefault="00FC4904" w:rsidP="00FC4904">
            <w:pPr>
              <w:pStyle w:val="ListParagraph"/>
              <w:numPr>
                <w:ilvl w:val="0"/>
                <w:numId w:val="6"/>
              </w:numPr>
              <w:spacing w:after="0" w:line="240" w:lineRule="auto"/>
              <w:rPr>
                <w:rFonts w:ascii="Arial" w:hAnsi="Arial" w:cs="Arial"/>
              </w:rPr>
            </w:pPr>
            <w:r w:rsidRPr="008F6DB4">
              <w:rPr>
                <w:rFonts w:ascii="Arial" w:hAnsi="Arial" w:cs="Arial"/>
              </w:rPr>
              <w:t>Elaun-elaun kerana bertugas.</w:t>
            </w:r>
          </w:p>
          <w:p w:rsidR="00FC4904" w:rsidRPr="008F6DB4" w:rsidRDefault="00FC4904" w:rsidP="00FC4904">
            <w:pPr>
              <w:pStyle w:val="ListParagraph"/>
              <w:numPr>
                <w:ilvl w:val="0"/>
                <w:numId w:val="6"/>
              </w:numPr>
              <w:spacing w:after="0" w:line="240" w:lineRule="auto"/>
              <w:ind w:left="702" w:hanging="342"/>
              <w:rPr>
                <w:rFonts w:ascii="Arial" w:hAnsi="Arial" w:cs="Arial"/>
              </w:rPr>
            </w:pPr>
            <w:r w:rsidRPr="008F6DB4">
              <w:rPr>
                <w:rFonts w:ascii="Arial" w:hAnsi="Arial" w:cs="Arial"/>
              </w:rPr>
              <w:t>Elaun, Kemudahan dan Bayaran Semasa Bertukar atau berpindah Rumah Dalam Negeri.</w:t>
            </w:r>
          </w:p>
          <w:p w:rsidR="00FC4904" w:rsidRPr="008F6DB4" w:rsidRDefault="00FC4904" w:rsidP="00FC4904">
            <w:pPr>
              <w:pStyle w:val="ListParagraph"/>
              <w:numPr>
                <w:ilvl w:val="0"/>
                <w:numId w:val="6"/>
              </w:numPr>
              <w:spacing w:after="0" w:line="240" w:lineRule="auto"/>
              <w:rPr>
                <w:rFonts w:ascii="Arial" w:hAnsi="Arial" w:cs="Arial"/>
              </w:rPr>
            </w:pPr>
            <w:r w:rsidRPr="008F6DB4">
              <w:rPr>
                <w:rFonts w:ascii="Arial" w:hAnsi="Arial" w:cs="Arial"/>
              </w:rPr>
              <w:t>Kemudajan-kemudahan Perjalanan</w:t>
            </w:r>
          </w:p>
          <w:p w:rsidR="00FC4904" w:rsidRPr="008F6DB4" w:rsidRDefault="00FC4904" w:rsidP="00FC4904">
            <w:pPr>
              <w:pStyle w:val="ListParagraph"/>
              <w:numPr>
                <w:ilvl w:val="0"/>
                <w:numId w:val="6"/>
              </w:numPr>
              <w:spacing w:after="0" w:line="240" w:lineRule="auto"/>
              <w:rPr>
                <w:rFonts w:ascii="Arial" w:hAnsi="Arial" w:cs="Arial"/>
              </w:rPr>
            </w:pPr>
            <w:r w:rsidRPr="008F6DB4">
              <w:rPr>
                <w:rFonts w:ascii="Arial" w:hAnsi="Arial" w:cs="Arial"/>
              </w:rPr>
              <w:t>Elaun-elaun Bertugas Di Seberang Laut</w:t>
            </w:r>
          </w:p>
          <w:p w:rsidR="00FC4904" w:rsidRPr="008F6DB4" w:rsidRDefault="00FC4904" w:rsidP="00FC4904">
            <w:pPr>
              <w:pStyle w:val="ListParagraph"/>
              <w:numPr>
                <w:ilvl w:val="0"/>
                <w:numId w:val="6"/>
              </w:numPr>
              <w:spacing w:after="0" w:line="240" w:lineRule="auto"/>
              <w:rPr>
                <w:rFonts w:ascii="Arial" w:hAnsi="Arial" w:cs="Arial"/>
              </w:rPr>
            </w:pPr>
            <w:r w:rsidRPr="008F6DB4">
              <w:rPr>
                <w:rFonts w:ascii="Arial" w:hAnsi="Arial" w:cs="Arial"/>
              </w:rPr>
              <w:t>Elaun-elaun Kerana Berkursus</w:t>
            </w:r>
          </w:p>
          <w:p w:rsidR="00FC4904" w:rsidRPr="008F6DB4" w:rsidRDefault="00FC4904" w:rsidP="00FC4904">
            <w:pPr>
              <w:pStyle w:val="ListParagraph"/>
              <w:numPr>
                <w:ilvl w:val="0"/>
                <w:numId w:val="6"/>
              </w:numPr>
              <w:spacing w:after="0" w:line="240" w:lineRule="auto"/>
              <w:rPr>
                <w:rFonts w:ascii="Arial" w:hAnsi="Arial" w:cs="Arial"/>
              </w:rPr>
            </w:pPr>
            <w:r w:rsidRPr="008F6DB4">
              <w:rPr>
                <w:rFonts w:ascii="Arial" w:hAnsi="Arial" w:cs="Arial"/>
              </w:rPr>
              <w:t>Elaun-elaun Pelbagai</w:t>
            </w:r>
          </w:p>
          <w:p w:rsidR="00FC4904" w:rsidRPr="008F6DB4" w:rsidRDefault="00FC4904" w:rsidP="00FC4904">
            <w:pPr>
              <w:pStyle w:val="ListParagraph"/>
              <w:numPr>
                <w:ilvl w:val="0"/>
                <w:numId w:val="6"/>
              </w:numPr>
              <w:spacing w:after="0" w:line="240" w:lineRule="auto"/>
              <w:ind w:left="702" w:hanging="342"/>
              <w:rPr>
                <w:rFonts w:ascii="Arial" w:hAnsi="Arial" w:cs="Arial"/>
              </w:rPr>
            </w:pPr>
            <w:r w:rsidRPr="008F6DB4">
              <w:rPr>
                <w:rFonts w:ascii="Arial" w:hAnsi="Arial" w:cs="Arial"/>
              </w:rPr>
              <w:t>Elaun-elaun Bertugas/Bertukar Ke Sabah Atau Sarawak Dan Sebaliknya</w:t>
            </w:r>
          </w:p>
          <w:p w:rsidR="00FC4904" w:rsidRPr="00FC4904" w:rsidRDefault="00FC4904" w:rsidP="00FC4904">
            <w:pPr>
              <w:pStyle w:val="ListParagraph"/>
              <w:numPr>
                <w:ilvl w:val="0"/>
                <w:numId w:val="6"/>
              </w:numPr>
              <w:spacing w:after="0" w:line="240" w:lineRule="auto"/>
              <w:ind w:left="702" w:hanging="342"/>
              <w:rPr>
                <w:rFonts w:ascii="Arial" w:hAnsi="Arial" w:cs="Arial"/>
              </w:rPr>
            </w:pPr>
            <w:r w:rsidRPr="008F6DB4">
              <w:rPr>
                <w:rFonts w:ascii="Arial" w:hAnsi="Arial" w:cs="Arial"/>
              </w:rPr>
              <w:t>Kemudahan-kemudahan Lain Yang Diperuntukkan Dalam Pekeliling Perbendaharaan Bil. 2/92 dan Pekeliling Perbendaharaan Bil. 9/91 (SSB)</w:t>
            </w:r>
          </w:p>
        </w:tc>
        <w:tc>
          <w:tcPr>
            <w:tcW w:w="1665" w:type="dxa"/>
            <w:tcBorders>
              <w:top w:val="single" w:sz="4" w:space="0" w:color="auto"/>
            </w:tcBorders>
          </w:tcPr>
          <w:p w:rsidR="00FC4904" w:rsidRDefault="00FC4904" w:rsidP="00375459">
            <w:pPr>
              <w:spacing w:after="0" w:line="240" w:lineRule="auto"/>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1</w:t>
            </w:r>
          </w:p>
        </w:tc>
      </w:tr>
      <w:tr w:rsidR="00FC4904" w:rsidRPr="008F6DB4" w:rsidTr="00375459">
        <w:tc>
          <w:tcPr>
            <w:tcW w:w="738" w:type="dxa"/>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sidRPr="008F6DB4">
              <w:rPr>
                <w:rFonts w:ascii="Arial" w:hAnsi="Arial" w:cs="Arial"/>
              </w:rPr>
              <w:t>E.</w:t>
            </w:r>
          </w:p>
        </w:tc>
        <w:tc>
          <w:tcPr>
            <w:tcW w:w="6840" w:type="dxa"/>
          </w:tcPr>
          <w:p w:rsidR="00FC4904" w:rsidRPr="008F6DB4" w:rsidRDefault="00FC4904" w:rsidP="00375459">
            <w:pPr>
              <w:spacing w:after="0" w:line="240" w:lineRule="auto"/>
              <w:rPr>
                <w:rFonts w:ascii="Arial" w:hAnsi="Arial" w:cs="Arial"/>
                <w:b/>
              </w:rPr>
            </w:pPr>
            <w:r w:rsidRPr="008F6DB4">
              <w:rPr>
                <w:rFonts w:ascii="Arial" w:hAnsi="Arial" w:cs="Arial"/>
                <w:b/>
              </w:rPr>
              <w:t>Perintah Am Bab C</w:t>
            </w:r>
          </w:p>
          <w:p w:rsidR="00FC4904" w:rsidRPr="008F6DB4" w:rsidRDefault="00FC4904" w:rsidP="00FC4904">
            <w:pPr>
              <w:pStyle w:val="ListParagraph"/>
              <w:numPr>
                <w:ilvl w:val="0"/>
                <w:numId w:val="7"/>
              </w:numPr>
              <w:spacing w:after="0" w:line="240" w:lineRule="auto"/>
              <w:rPr>
                <w:rFonts w:ascii="Arial" w:hAnsi="Arial" w:cs="Arial"/>
              </w:rPr>
            </w:pPr>
            <w:r w:rsidRPr="008F6DB4">
              <w:rPr>
                <w:rFonts w:ascii="Arial" w:hAnsi="Arial" w:cs="Arial"/>
              </w:rPr>
              <w:t>Kelas Pegawai dan Kuasa Melulus Cuti</w:t>
            </w:r>
          </w:p>
          <w:p w:rsidR="00FC4904" w:rsidRPr="008F6DB4" w:rsidRDefault="00FC4904" w:rsidP="00FC4904">
            <w:pPr>
              <w:pStyle w:val="ListParagraph"/>
              <w:numPr>
                <w:ilvl w:val="0"/>
                <w:numId w:val="7"/>
              </w:numPr>
              <w:spacing w:after="0" w:line="240" w:lineRule="auto"/>
              <w:rPr>
                <w:rFonts w:ascii="Arial" w:hAnsi="Arial" w:cs="Arial"/>
              </w:rPr>
            </w:pPr>
            <w:r w:rsidRPr="008F6DB4">
              <w:rPr>
                <w:rFonts w:ascii="Arial" w:hAnsi="Arial" w:cs="Arial"/>
              </w:rPr>
              <w:t>Cuti Yang Diberi Kerana Perkhidmatan</w:t>
            </w:r>
          </w:p>
          <w:p w:rsidR="00FC4904" w:rsidRPr="008F6DB4" w:rsidRDefault="00FC4904" w:rsidP="00FC4904">
            <w:pPr>
              <w:pStyle w:val="ListParagraph"/>
              <w:numPr>
                <w:ilvl w:val="0"/>
                <w:numId w:val="7"/>
              </w:numPr>
              <w:spacing w:after="0" w:line="240" w:lineRule="auto"/>
              <w:rPr>
                <w:rFonts w:ascii="Arial" w:hAnsi="Arial" w:cs="Arial"/>
              </w:rPr>
            </w:pPr>
            <w:r w:rsidRPr="008F6DB4">
              <w:rPr>
                <w:rFonts w:ascii="Arial" w:hAnsi="Arial" w:cs="Arial"/>
              </w:rPr>
              <w:t>Cuti-cuti Atas sebab Perubatan</w:t>
            </w:r>
          </w:p>
          <w:p w:rsidR="00FC4904" w:rsidRPr="008F6DB4" w:rsidRDefault="00FC4904" w:rsidP="00FC4904">
            <w:pPr>
              <w:pStyle w:val="ListParagraph"/>
              <w:numPr>
                <w:ilvl w:val="0"/>
                <w:numId w:val="7"/>
              </w:numPr>
              <w:spacing w:after="0" w:line="240" w:lineRule="auto"/>
              <w:rPr>
                <w:rFonts w:ascii="Arial" w:hAnsi="Arial" w:cs="Arial"/>
              </w:rPr>
            </w:pPr>
            <w:r w:rsidRPr="008F6DB4">
              <w:rPr>
                <w:rFonts w:ascii="Arial" w:hAnsi="Arial" w:cs="Arial"/>
              </w:rPr>
              <w:t>Cuti Haji</w:t>
            </w:r>
          </w:p>
          <w:p w:rsidR="00FC4904" w:rsidRPr="008F6DB4" w:rsidRDefault="00FC4904" w:rsidP="00FC4904">
            <w:pPr>
              <w:pStyle w:val="ListParagraph"/>
              <w:numPr>
                <w:ilvl w:val="0"/>
                <w:numId w:val="7"/>
              </w:numPr>
              <w:spacing w:after="0" w:line="240" w:lineRule="auto"/>
              <w:rPr>
                <w:rFonts w:ascii="Arial" w:hAnsi="Arial" w:cs="Arial"/>
              </w:rPr>
            </w:pPr>
            <w:r w:rsidRPr="008F6DB4">
              <w:rPr>
                <w:rFonts w:ascii="Arial" w:hAnsi="Arial" w:cs="Arial"/>
              </w:rPr>
              <w:t>Cuti Kerana Berkursus</w:t>
            </w:r>
          </w:p>
          <w:p w:rsidR="00FC4904" w:rsidRPr="008F6DB4" w:rsidRDefault="00FC4904" w:rsidP="00FC4904">
            <w:pPr>
              <w:pStyle w:val="ListParagraph"/>
              <w:numPr>
                <w:ilvl w:val="0"/>
                <w:numId w:val="7"/>
              </w:numPr>
              <w:spacing w:after="0" w:line="240" w:lineRule="auto"/>
              <w:rPr>
                <w:rFonts w:ascii="Arial" w:hAnsi="Arial" w:cs="Arial"/>
              </w:rPr>
            </w:pPr>
            <w:r w:rsidRPr="008F6DB4">
              <w:rPr>
                <w:rFonts w:ascii="Arial" w:hAnsi="Arial" w:cs="Arial"/>
              </w:rPr>
              <w:t>Cuti Tidak Berekod</w:t>
            </w:r>
          </w:p>
        </w:tc>
        <w:tc>
          <w:tcPr>
            <w:tcW w:w="1665" w:type="dxa"/>
          </w:tcPr>
          <w:p w:rsidR="00FC4904" w:rsidRDefault="00FC4904" w:rsidP="00375459">
            <w:pPr>
              <w:spacing w:after="0" w:line="240" w:lineRule="auto"/>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1</w:t>
            </w:r>
          </w:p>
        </w:tc>
      </w:tr>
      <w:tr w:rsidR="00FC4904" w:rsidRPr="008F6DB4" w:rsidTr="00375459">
        <w:tc>
          <w:tcPr>
            <w:tcW w:w="738" w:type="dxa"/>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sidRPr="008F6DB4">
              <w:rPr>
                <w:rFonts w:ascii="Arial" w:hAnsi="Arial" w:cs="Arial"/>
              </w:rPr>
              <w:t>F.</w:t>
            </w:r>
          </w:p>
        </w:tc>
        <w:tc>
          <w:tcPr>
            <w:tcW w:w="6840" w:type="dxa"/>
          </w:tcPr>
          <w:p w:rsidR="00FC4904" w:rsidRDefault="00FC4904" w:rsidP="00375459">
            <w:pPr>
              <w:spacing w:after="0" w:line="240" w:lineRule="auto"/>
              <w:rPr>
                <w:rFonts w:ascii="Arial" w:hAnsi="Arial" w:cs="Arial"/>
                <w:b/>
              </w:rPr>
            </w:pPr>
          </w:p>
          <w:p w:rsidR="00FC4904" w:rsidRPr="008F6DB4" w:rsidRDefault="00FC4904" w:rsidP="00375459">
            <w:pPr>
              <w:spacing w:after="0" w:line="240" w:lineRule="auto"/>
              <w:rPr>
                <w:rFonts w:ascii="Arial" w:hAnsi="Arial" w:cs="Arial"/>
                <w:b/>
              </w:rPr>
            </w:pPr>
            <w:r w:rsidRPr="008F6DB4">
              <w:rPr>
                <w:rFonts w:ascii="Arial" w:hAnsi="Arial" w:cs="Arial"/>
                <w:b/>
              </w:rPr>
              <w:t>Perintah Am Bab F</w:t>
            </w:r>
          </w:p>
          <w:p w:rsidR="00FC4904" w:rsidRPr="008F6DB4" w:rsidRDefault="00FC4904" w:rsidP="00FC4904">
            <w:pPr>
              <w:pStyle w:val="ListParagraph"/>
              <w:numPr>
                <w:ilvl w:val="0"/>
                <w:numId w:val="8"/>
              </w:numPr>
              <w:spacing w:after="0" w:line="240" w:lineRule="auto"/>
              <w:rPr>
                <w:rFonts w:ascii="Arial" w:hAnsi="Arial" w:cs="Arial"/>
              </w:rPr>
            </w:pPr>
            <w:r w:rsidRPr="008F6DB4">
              <w:rPr>
                <w:rFonts w:ascii="Arial" w:hAnsi="Arial" w:cs="Arial"/>
              </w:rPr>
              <w:t>Rawatan Perubatan untuk Pegawai-pegawai</w:t>
            </w:r>
          </w:p>
          <w:p w:rsidR="00FC4904" w:rsidRPr="008F6DB4" w:rsidRDefault="00FC4904" w:rsidP="00FC4904">
            <w:pPr>
              <w:pStyle w:val="ListParagraph"/>
              <w:numPr>
                <w:ilvl w:val="0"/>
                <w:numId w:val="8"/>
              </w:numPr>
              <w:spacing w:after="0" w:line="240" w:lineRule="auto"/>
              <w:rPr>
                <w:rFonts w:ascii="Arial" w:hAnsi="Arial" w:cs="Arial"/>
              </w:rPr>
            </w:pPr>
            <w:r w:rsidRPr="008F6DB4">
              <w:rPr>
                <w:rFonts w:ascii="Arial" w:hAnsi="Arial" w:cs="Arial"/>
              </w:rPr>
              <w:t>Tanggungjawab Pegawai Perubatan</w:t>
            </w:r>
          </w:p>
          <w:p w:rsidR="00FC4904" w:rsidRPr="008F6DB4" w:rsidRDefault="00FC4904" w:rsidP="00FC4904">
            <w:pPr>
              <w:pStyle w:val="ListParagraph"/>
              <w:numPr>
                <w:ilvl w:val="0"/>
                <w:numId w:val="8"/>
              </w:numPr>
              <w:spacing w:after="0" w:line="240" w:lineRule="auto"/>
              <w:rPr>
                <w:rFonts w:ascii="Arial" w:hAnsi="Arial" w:cs="Arial"/>
              </w:rPr>
            </w:pPr>
            <w:r w:rsidRPr="008F6DB4">
              <w:rPr>
                <w:rFonts w:ascii="Arial" w:hAnsi="Arial" w:cs="Arial"/>
              </w:rPr>
              <w:t>Lembaga Perubatan</w:t>
            </w:r>
          </w:p>
          <w:p w:rsidR="00FC4904" w:rsidRPr="008F6DB4" w:rsidRDefault="00FC4904" w:rsidP="00FC4904">
            <w:pPr>
              <w:pStyle w:val="ListParagraph"/>
              <w:numPr>
                <w:ilvl w:val="0"/>
                <w:numId w:val="8"/>
              </w:numPr>
              <w:spacing w:after="0" w:line="240" w:lineRule="auto"/>
              <w:rPr>
                <w:rFonts w:ascii="Arial" w:hAnsi="Arial" w:cs="Arial"/>
              </w:rPr>
            </w:pPr>
            <w:r w:rsidRPr="008F6DB4">
              <w:rPr>
                <w:rFonts w:ascii="Arial" w:hAnsi="Arial" w:cs="Arial"/>
              </w:rPr>
              <w:t>B</w:t>
            </w:r>
            <w:r>
              <w:rPr>
                <w:rFonts w:ascii="Arial" w:hAnsi="Arial" w:cs="Arial"/>
              </w:rPr>
              <w:t>a</w:t>
            </w:r>
            <w:r w:rsidRPr="008F6DB4">
              <w:rPr>
                <w:rFonts w:ascii="Arial" w:hAnsi="Arial" w:cs="Arial"/>
              </w:rPr>
              <w:t>yaran dan Peraturan Wad</w:t>
            </w:r>
          </w:p>
          <w:p w:rsidR="00FC4904" w:rsidRPr="008F6DB4" w:rsidRDefault="00FC4904" w:rsidP="00FC4904">
            <w:pPr>
              <w:pStyle w:val="ListParagraph"/>
              <w:numPr>
                <w:ilvl w:val="0"/>
                <w:numId w:val="8"/>
              </w:numPr>
              <w:spacing w:after="0" w:line="240" w:lineRule="auto"/>
              <w:rPr>
                <w:rFonts w:ascii="Arial" w:hAnsi="Arial" w:cs="Arial"/>
              </w:rPr>
            </w:pPr>
            <w:r w:rsidRPr="008F6DB4">
              <w:rPr>
                <w:rFonts w:ascii="Arial" w:hAnsi="Arial" w:cs="Arial"/>
              </w:rPr>
              <w:t>Pelbagai</w:t>
            </w:r>
          </w:p>
        </w:tc>
        <w:tc>
          <w:tcPr>
            <w:tcW w:w="1665" w:type="dxa"/>
          </w:tcPr>
          <w:p w:rsidR="00FC4904" w:rsidRDefault="00FC4904" w:rsidP="00375459">
            <w:pPr>
              <w:spacing w:after="0" w:line="240" w:lineRule="auto"/>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1</w:t>
            </w:r>
          </w:p>
        </w:tc>
      </w:tr>
      <w:tr w:rsidR="00FC4904" w:rsidRPr="008F6DB4" w:rsidTr="00375459">
        <w:tc>
          <w:tcPr>
            <w:tcW w:w="7578" w:type="dxa"/>
            <w:gridSpan w:val="2"/>
          </w:tcPr>
          <w:p w:rsidR="00FC4904" w:rsidRDefault="00FC4904" w:rsidP="00375459">
            <w:pPr>
              <w:spacing w:after="0" w:line="240" w:lineRule="auto"/>
              <w:jc w:val="center"/>
              <w:rPr>
                <w:rFonts w:ascii="Arial" w:hAnsi="Arial" w:cs="Arial"/>
                <w:b/>
              </w:rPr>
            </w:pPr>
          </w:p>
          <w:p w:rsidR="00FC4904" w:rsidRPr="003B3555" w:rsidRDefault="00FC4904" w:rsidP="00375459">
            <w:pPr>
              <w:spacing w:after="0" w:line="240" w:lineRule="auto"/>
              <w:jc w:val="center"/>
              <w:rPr>
                <w:rFonts w:ascii="Arial" w:hAnsi="Arial" w:cs="Arial"/>
                <w:b/>
              </w:rPr>
            </w:pPr>
            <w:r w:rsidRPr="003B3555">
              <w:rPr>
                <w:rFonts w:ascii="Arial" w:hAnsi="Arial" w:cs="Arial"/>
                <w:b/>
              </w:rPr>
              <w:t>JUMLAH SOALAN</w:t>
            </w:r>
          </w:p>
        </w:tc>
        <w:tc>
          <w:tcPr>
            <w:tcW w:w="1665" w:type="dxa"/>
          </w:tcPr>
          <w:p w:rsidR="00FC4904" w:rsidRDefault="00FC4904" w:rsidP="00375459">
            <w:pPr>
              <w:spacing w:after="0" w:line="240" w:lineRule="auto"/>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 xml:space="preserve">7 </w:t>
            </w:r>
          </w:p>
        </w:tc>
      </w:tr>
    </w:tbl>
    <w:p w:rsidR="00FC4904" w:rsidRDefault="00FC4904" w:rsidP="00FC4904">
      <w:pPr>
        <w:rPr>
          <w:rFonts w:ascii="Arial" w:hAnsi="Arial" w:cs="Arial"/>
        </w:rPr>
      </w:pPr>
    </w:p>
    <w:p w:rsidR="00FC4904" w:rsidRDefault="00FC4904" w:rsidP="00FC4904">
      <w:pPr>
        <w:spacing w:after="0"/>
        <w:rPr>
          <w:rFonts w:ascii="Arial" w:hAnsi="Arial" w:cs="Arial"/>
        </w:rPr>
      </w:pPr>
      <w:r>
        <w:rPr>
          <w:rFonts w:ascii="Arial" w:hAnsi="Arial" w:cs="Arial"/>
        </w:rPr>
        <w:t>SEKSYEN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
        <w:gridCol w:w="681"/>
        <w:gridCol w:w="1878"/>
        <w:gridCol w:w="290"/>
        <w:gridCol w:w="4048"/>
        <w:gridCol w:w="1665"/>
      </w:tblGrid>
      <w:tr w:rsidR="00FC4904" w:rsidRPr="008F6DB4" w:rsidTr="00FC4904">
        <w:tc>
          <w:tcPr>
            <w:tcW w:w="739" w:type="dxa"/>
            <w:tcBorders>
              <w:bottom w:val="single" w:sz="4" w:space="0" w:color="000000"/>
            </w:tcBorders>
            <w:shd w:val="clear" w:color="auto" w:fill="D9D9D9"/>
          </w:tcPr>
          <w:p w:rsidR="00FC4904" w:rsidRPr="008F6DB4" w:rsidRDefault="00FC4904" w:rsidP="00375459">
            <w:pPr>
              <w:spacing w:after="0" w:line="240" w:lineRule="auto"/>
              <w:jc w:val="center"/>
              <w:rPr>
                <w:rFonts w:ascii="Arial" w:hAnsi="Arial" w:cs="Arial"/>
                <w:b/>
              </w:rPr>
            </w:pPr>
          </w:p>
          <w:p w:rsidR="00FC4904" w:rsidRPr="008F6DB4" w:rsidRDefault="00FC4904" w:rsidP="00375459">
            <w:pPr>
              <w:spacing w:after="0" w:line="240" w:lineRule="auto"/>
              <w:jc w:val="center"/>
              <w:rPr>
                <w:rFonts w:ascii="Arial" w:hAnsi="Arial" w:cs="Arial"/>
                <w:b/>
              </w:rPr>
            </w:pPr>
            <w:r w:rsidRPr="008F6DB4">
              <w:rPr>
                <w:rFonts w:ascii="Arial" w:hAnsi="Arial" w:cs="Arial"/>
                <w:b/>
              </w:rPr>
              <w:t>BIL.</w:t>
            </w:r>
          </w:p>
        </w:tc>
        <w:tc>
          <w:tcPr>
            <w:tcW w:w="6897" w:type="dxa"/>
            <w:gridSpan w:val="4"/>
            <w:tcBorders>
              <w:bottom w:val="single" w:sz="4" w:space="0" w:color="000000"/>
            </w:tcBorders>
            <w:shd w:val="clear" w:color="auto" w:fill="D9D9D9"/>
          </w:tcPr>
          <w:p w:rsidR="00FC4904" w:rsidRPr="008F6DB4" w:rsidRDefault="00FC4904" w:rsidP="00375459">
            <w:pPr>
              <w:spacing w:after="0" w:line="240" w:lineRule="auto"/>
              <w:jc w:val="center"/>
              <w:rPr>
                <w:rFonts w:ascii="Arial" w:hAnsi="Arial" w:cs="Arial"/>
                <w:b/>
              </w:rPr>
            </w:pPr>
          </w:p>
          <w:p w:rsidR="00FC4904" w:rsidRPr="008F6DB4" w:rsidRDefault="00FC4904" w:rsidP="00375459">
            <w:pPr>
              <w:spacing w:after="0" w:line="240" w:lineRule="auto"/>
              <w:jc w:val="center"/>
              <w:rPr>
                <w:rFonts w:ascii="Arial" w:hAnsi="Arial" w:cs="Arial"/>
                <w:b/>
              </w:rPr>
            </w:pPr>
            <w:r w:rsidRPr="008F6DB4">
              <w:rPr>
                <w:rFonts w:ascii="Arial" w:hAnsi="Arial" w:cs="Arial"/>
                <w:b/>
              </w:rPr>
              <w:t>TAJUK SUKATAN</w:t>
            </w:r>
          </w:p>
        </w:tc>
        <w:tc>
          <w:tcPr>
            <w:tcW w:w="1665" w:type="dxa"/>
            <w:tcBorders>
              <w:bottom w:val="single" w:sz="4" w:space="0" w:color="000000"/>
            </w:tcBorders>
            <w:shd w:val="clear" w:color="auto" w:fill="D9D9D9"/>
          </w:tcPr>
          <w:p w:rsidR="00FC4904" w:rsidRPr="008F6DB4" w:rsidRDefault="00FC4904" w:rsidP="00375459">
            <w:pPr>
              <w:spacing w:after="0" w:line="240" w:lineRule="auto"/>
              <w:jc w:val="center"/>
              <w:rPr>
                <w:rFonts w:ascii="Arial" w:hAnsi="Arial" w:cs="Arial"/>
                <w:b/>
              </w:rPr>
            </w:pPr>
          </w:p>
          <w:p w:rsidR="00FC4904" w:rsidRPr="008F6DB4" w:rsidRDefault="00FC4904" w:rsidP="00375459">
            <w:pPr>
              <w:spacing w:after="0" w:line="240" w:lineRule="auto"/>
              <w:jc w:val="center"/>
              <w:rPr>
                <w:rFonts w:ascii="Arial" w:hAnsi="Arial" w:cs="Arial"/>
                <w:b/>
              </w:rPr>
            </w:pPr>
            <w:r w:rsidRPr="008F6DB4">
              <w:rPr>
                <w:rFonts w:ascii="Arial" w:hAnsi="Arial" w:cs="Arial"/>
                <w:b/>
              </w:rPr>
              <w:t>BIL</w:t>
            </w:r>
            <w:r>
              <w:rPr>
                <w:rFonts w:ascii="Arial" w:hAnsi="Arial" w:cs="Arial"/>
                <w:b/>
              </w:rPr>
              <w:t>.</w:t>
            </w:r>
            <w:r w:rsidRPr="008F6DB4">
              <w:rPr>
                <w:rFonts w:ascii="Arial" w:hAnsi="Arial" w:cs="Arial"/>
                <w:b/>
              </w:rPr>
              <w:t>SOALAN</w:t>
            </w:r>
          </w:p>
        </w:tc>
      </w:tr>
      <w:tr w:rsidR="00FC4904" w:rsidRPr="008F6DB4" w:rsidTr="00FC4904">
        <w:trPr>
          <w:trHeight w:val="2660"/>
        </w:trPr>
        <w:tc>
          <w:tcPr>
            <w:tcW w:w="739" w:type="dxa"/>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sidRPr="008F6DB4">
              <w:rPr>
                <w:rFonts w:ascii="Arial" w:hAnsi="Arial" w:cs="Arial"/>
              </w:rPr>
              <w:t>A.</w:t>
            </w:r>
          </w:p>
        </w:tc>
        <w:tc>
          <w:tcPr>
            <w:tcW w:w="6897" w:type="dxa"/>
            <w:gridSpan w:val="4"/>
          </w:tcPr>
          <w:p w:rsidR="00FC4904" w:rsidRDefault="00FC4904" w:rsidP="00375459">
            <w:pPr>
              <w:spacing w:after="0" w:line="240" w:lineRule="auto"/>
              <w:rPr>
                <w:rFonts w:ascii="Arial" w:hAnsi="Arial" w:cs="Arial"/>
                <w:b/>
              </w:rPr>
            </w:pPr>
          </w:p>
          <w:p w:rsidR="00FC4904" w:rsidRDefault="00FC4904" w:rsidP="00375459">
            <w:pPr>
              <w:spacing w:after="0" w:line="240" w:lineRule="auto"/>
              <w:rPr>
                <w:rFonts w:ascii="Arial" w:hAnsi="Arial" w:cs="Arial"/>
                <w:b/>
              </w:rPr>
            </w:pPr>
            <w:r w:rsidRPr="008F6DB4">
              <w:rPr>
                <w:rFonts w:ascii="Arial" w:hAnsi="Arial" w:cs="Arial"/>
                <w:b/>
              </w:rPr>
              <w:t>Panduan Pengurusan Pejabat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5"/>
              <w:gridCol w:w="616"/>
              <w:gridCol w:w="5090"/>
            </w:tblGrid>
            <w:tr w:rsidR="00FC4904" w:rsidTr="00375459">
              <w:tc>
                <w:tcPr>
                  <w:tcW w:w="99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rPr>
                  </w:pPr>
                  <w:r>
                    <w:rPr>
                      <w:rFonts w:ascii="Arial" w:hAnsi="Arial" w:cs="Arial"/>
                    </w:rPr>
                    <w:t>Bab 1</w:t>
                  </w:r>
                </w:p>
              </w:tc>
              <w:tc>
                <w:tcPr>
                  <w:tcW w:w="63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rPr>
                  </w:pPr>
                  <w:r>
                    <w:rPr>
                      <w:rFonts w:ascii="Arial" w:hAnsi="Arial" w:cs="Arial"/>
                    </w:rPr>
                    <w:t>-</w:t>
                  </w:r>
                </w:p>
              </w:tc>
              <w:tc>
                <w:tcPr>
                  <w:tcW w:w="5220" w:type="dxa"/>
                  <w:tcBorders>
                    <w:top w:val="nil"/>
                    <w:left w:val="nil"/>
                    <w:bottom w:val="nil"/>
                    <w:right w:val="nil"/>
                  </w:tcBorders>
                  <w:shd w:val="clear" w:color="auto" w:fill="auto"/>
                </w:tcPr>
                <w:p w:rsidR="00FC4904" w:rsidRDefault="00FC4904" w:rsidP="00375459">
                  <w:pPr>
                    <w:spacing w:after="0" w:line="240" w:lineRule="auto"/>
                    <w:rPr>
                      <w:rFonts w:ascii="Arial" w:hAnsi="Arial" w:cs="Arial"/>
                    </w:rPr>
                  </w:pPr>
                  <w:r>
                    <w:rPr>
                      <w:rFonts w:ascii="Arial" w:hAnsi="Arial" w:cs="Arial"/>
                    </w:rPr>
                    <w:t>Pengurusan Am pejabat</w:t>
                  </w:r>
                </w:p>
              </w:tc>
            </w:tr>
            <w:tr w:rsidR="00FC4904" w:rsidTr="00375459">
              <w:tc>
                <w:tcPr>
                  <w:tcW w:w="99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rPr>
                  </w:pPr>
                  <w:r>
                    <w:rPr>
                      <w:rFonts w:ascii="Arial" w:hAnsi="Arial" w:cs="Arial"/>
                    </w:rPr>
                    <w:t>Bab 2</w:t>
                  </w:r>
                </w:p>
              </w:tc>
              <w:tc>
                <w:tcPr>
                  <w:tcW w:w="63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rPr>
                  </w:pPr>
                  <w:r>
                    <w:rPr>
                      <w:rFonts w:ascii="Arial" w:hAnsi="Arial" w:cs="Arial"/>
                    </w:rPr>
                    <w:t>-</w:t>
                  </w:r>
                </w:p>
              </w:tc>
              <w:tc>
                <w:tcPr>
                  <w:tcW w:w="5220" w:type="dxa"/>
                  <w:tcBorders>
                    <w:top w:val="nil"/>
                    <w:left w:val="nil"/>
                    <w:bottom w:val="nil"/>
                    <w:right w:val="nil"/>
                  </w:tcBorders>
                  <w:shd w:val="clear" w:color="auto" w:fill="auto"/>
                </w:tcPr>
                <w:p w:rsidR="00FC4904" w:rsidRDefault="00FC4904" w:rsidP="00375459">
                  <w:pPr>
                    <w:spacing w:after="0" w:line="240" w:lineRule="auto"/>
                    <w:rPr>
                      <w:rFonts w:ascii="Arial" w:hAnsi="Arial" w:cs="Arial"/>
                    </w:rPr>
                  </w:pPr>
                  <w:r>
                    <w:rPr>
                      <w:rFonts w:ascii="Arial" w:hAnsi="Arial" w:cs="Arial"/>
                    </w:rPr>
                    <w:t>Pentadbiran Sumber Manusia</w:t>
                  </w:r>
                </w:p>
              </w:tc>
            </w:tr>
            <w:tr w:rsidR="00FC4904" w:rsidTr="00375459">
              <w:tc>
                <w:tcPr>
                  <w:tcW w:w="99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rPr>
                  </w:pPr>
                  <w:r>
                    <w:rPr>
                      <w:rFonts w:ascii="Arial" w:hAnsi="Arial" w:cs="Arial"/>
                    </w:rPr>
                    <w:t>Bab 3</w:t>
                  </w:r>
                </w:p>
              </w:tc>
              <w:tc>
                <w:tcPr>
                  <w:tcW w:w="63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rPr>
                  </w:pPr>
                  <w:r>
                    <w:rPr>
                      <w:rFonts w:ascii="Arial" w:hAnsi="Arial" w:cs="Arial"/>
                    </w:rPr>
                    <w:t>-</w:t>
                  </w:r>
                </w:p>
              </w:tc>
              <w:tc>
                <w:tcPr>
                  <w:tcW w:w="5220" w:type="dxa"/>
                  <w:tcBorders>
                    <w:top w:val="nil"/>
                    <w:left w:val="nil"/>
                    <w:bottom w:val="nil"/>
                    <w:right w:val="nil"/>
                  </w:tcBorders>
                  <w:shd w:val="clear" w:color="auto" w:fill="auto"/>
                </w:tcPr>
                <w:p w:rsidR="00FC4904" w:rsidRDefault="00FC4904" w:rsidP="00375459">
                  <w:pPr>
                    <w:spacing w:after="0" w:line="240" w:lineRule="auto"/>
                    <w:rPr>
                      <w:rFonts w:ascii="Arial" w:hAnsi="Arial" w:cs="Arial"/>
                    </w:rPr>
                  </w:pPr>
                  <w:r>
                    <w:rPr>
                      <w:rFonts w:ascii="Arial" w:hAnsi="Arial" w:cs="Arial"/>
                    </w:rPr>
                    <w:t>Keperibadian dan Ketrampilan</w:t>
                  </w:r>
                </w:p>
              </w:tc>
            </w:tr>
            <w:tr w:rsidR="00FC4904" w:rsidTr="00375459">
              <w:tc>
                <w:tcPr>
                  <w:tcW w:w="99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rPr>
                  </w:pPr>
                  <w:r>
                    <w:rPr>
                      <w:rFonts w:ascii="Arial" w:hAnsi="Arial" w:cs="Arial"/>
                    </w:rPr>
                    <w:t>Bab 4</w:t>
                  </w:r>
                </w:p>
              </w:tc>
              <w:tc>
                <w:tcPr>
                  <w:tcW w:w="63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rPr>
                  </w:pPr>
                  <w:r>
                    <w:rPr>
                      <w:rFonts w:ascii="Arial" w:hAnsi="Arial" w:cs="Arial"/>
                    </w:rPr>
                    <w:t>-</w:t>
                  </w:r>
                </w:p>
              </w:tc>
              <w:tc>
                <w:tcPr>
                  <w:tcW w:w="5220" w:type="dxa"/>
                  <w:tcBorders>
                    <w:top w:val="nil"/>
                    <w:left w:val="nil"/>
                    <w:bottom w:val="nil"/>
                    <w:right w:val="nil"/>
                  </w:tcBorders>
                  <w:shd w:val="clear" w:color="auto" w:fill="auto"/>
                </w:tcPr>
                <w:p w:rsidR="00FC4904" w:rsidRDefault="00FC4904" w:rsidP="00375459">
                  <w:pPr>
                    <w:spacing w:after="0" w:line="240" w:lineRule="auto"/>
                    <w:rPr>
                      <w:rFonts w:ascii="Arial" w:hAnsi="Arial" w:cs="Arial"/>
                    </w:rPr>
                  </w:pPr>
                  <w:r>
                    <w:rPr>
                      <w:rFonts w:ascii="Arial" w:hAnsi="Arial" w:cs="Arial"/>
                    </w:rPr>
                    <w:t>Pengurusan dan Perhubungan Pelanggan</w:t>
                  </w:r>
                </w:p>
              </w:tc>
            </w:tr>
            <w:tr w:rsidR="00FC4904" w:rsidTr="00375459">
              <w:tc>
                <w:tcPr>
                  <w:tcW w:w="99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rPr>
                  </w:pPr>
                  <w:r>
                    <w:rPr>
                      <w:rFonts w:ascii="Arial" w:hAnsi="Arial" w:cs="Arial"/>
                    </w:rPr>
                    <w:t>Bab 5</w:t>
                  </w:r>
                </w:p>
              </w:tc>
              <w:tc>
                <w:tcPr>
                  <w:tcW w:w="63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rPr>
                  </w:pPr>
                  <w:r>
                    <w:rPr>
                      <w:rFonts w:ascii="Arial" w:hAnsi="Arial" w:cs="Arial"/>
                    </w:rPr>
                    <w:t>-</w:t>
                  </w:r>
                </w:p>
              </w:tc>
              <w:tc>
                <w:tcPr>
                  <w:tcW w:w="5220" w:type="dxa"/>
                  <w:tcBorders>
                    <w:top w:val="nil"/>
                    <w:left w:val="nil"/>
                    <w:bottom w:val="nil"/>
                    <w:right w:val="nil"/>
                  </w:tcBorders>
                  <w:shd w:val="clear" w:color="auto" w:fill="auto"/>
                </w:tcPr>
                <w:p w:rsidR="00FC4904" w:rsidRDefault="00FC4904" w:rsidP="00375459">
                  <w:pPr>
                    <w:spacing w:after="0" w:line="240" w:lineRule="auto"/>
                    <w:rPr>
                      <w:rFonts w:ascii="Arial" w:hAnsi="Arial" w:cs="Arial"/>
                      <w:lang w:val="sv-SE"/>
                    </w:rPr>
                  </w:pPr>
                  <w:r>
                    <w:rPr>
                      <w:rFonts w:ascii="Arial" w:hAnsi="Arial" w:cs="Arial"/>
                      <w:lang w:val="sv-SE"/>
                    </w:rPr>
                    <w:t>Sistem Penyampaian Perkhidmatan</w:t>
                  </w:r>
                </w:p>
              </w:tc>
            </w:tr>
            <w:tr w:rsidR="00FC4904" w:rsidTr="00375459">
              <w:tc>
                <w:tcPr>
                  <w:tcW w:w="99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rPr>
                  </w:pPr>
                  <w:r>
                    <w:rPr>
                      <w:rFonts w:ascii="Arial" w:hAnsi="Arial" w:cs="Arial"/>
                    </w:rPr>
                    <w:t>Bab 6</w:t>
                  </w:r>
                </w:p>
              </w:tc>
              <w:tc>
                <w:tcPr>
                  <w:tcW w:w="63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rPr>
                  </w:pPr>
                  <w:r>
                    <w:rPr>
                      <w:rFonts w:ascii="Arial" w:hAnsi="Arial" w:cs="Arial"/>
                    </w:rPr>
                    <w:t>-</w:t>
                  </w:r>
                </w:p>
              </w:tc>
              <w:tc>
                <w:tcPr>
                  <w:tcW w:w="5220" w:type="dxa"/>
                  <w:tcBorders>
                    <w:top w:val="nil"/>
                    <w:left w:val="nil"/>
                    <w:bottom w:val="nil"/>
                    <w:right w:val="nil"/>
                  </w:tcBorders>
                  <w:shd w:val="clear" w:color="auto" w:fill="auto"/>
                </w:tcPr>
                <w:p w:rsidR="00FC4904" w:rsidRDefault="00FC4904" w:rsidP="00375459">
                  <w:pPr>
                    <w:spacing w:after="0" w:line="240" w:lineRule="auto"/>
                    <w:rPr>
                      <w:rFonts w:ascii="Arial" w:hAnsi="Arial" w:cs="Arial"/>
                    </w:rPr>
                  </w:pPr>
                  <w:r>
                    <w:rPr>
                      <w:rFonts w:ascii="Arial" w:hAnsi="Arial" w:cs="Arial"/>
                    </w:rPr>
                    <w:t>Urusan Surat Kerajaan</w:t>
                  </w:r>
                </w:p>
              </w:tc>
            </w:tr>
            <w:tr w:rsidR="00FC4904" w:rsidTr="00375459">
              <w:tc>
                <w:tcPr>
                  <w:tcW w:w="99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rPr>
                  </w:pPr>
                  <w:r>
                    <w:rPr>
                      <w:rFonts w:ascii="Arial" w:hAnsi="Arial" w:cs="Arial"/>
                    </w:rPr>
                    <w:t>Bab 7</w:t>
                  </w:r>
                </w:p>
              </w:tc>
              <w:tc>
                <w:tcPr>
                  <w:tcW w:w="63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rPr>
                  </w:pPr>
                  <w:r>
                    <w:rPr>
                      <w:rFonts w:ascii="Arial" w:hAnsi="Arial" w:cs="Arial"/>
                    </w:rPr>
                    <w:t>-</w:t>
                  </w:r>
                </w:p>
              </w:tc>
              <w:tc>
                <w:tcPr>
                  <w:tcW w:w="5220" w:type="dxa"/>
                  <w:tcBorders>
                    <w:top w:val="nil"/>
                    <w:left w:val="nil"/>
                    <w:bottom w:val="nil"/>
                    <w:right w:val="nil"/>
                  </w:tcBorders>
                  <w:shd w:val="clear" w:color="auto" w:fill="auto"/>
                </w:tcPr>
                <w:p w:rsidR="00FC4904" w:rsidRDefault="00FC4904" w:rsidP="00375459">
                  <w:pPr>
                    <w:spacing w:after="0" w:line="240" w:lineRule="auto"/>
                    <w:rPr>
                      <w:rFonts w:ascii="Arial" w:hAnsi="Arial" w:cs="Arial"/>
                    </w:rPr>
                  </w:pPr>
                  <w:r>
                    <w:rPr>
                      <w:rFonts w:ascii="Arial" w:hAnsi="Arial" w:cs="Arial"/>
                    </w:rPr>
                    <w:t>Pengurusan Fail</w:t>
                  </w:r>
                </w:p>
              </w:tc>
            </w:tr>
            <w:tr w:rsidR="00FC4904" w:rsidRPr="008B444F" w:rsidTr="00375459">
              <w:tc>
                <w:tcPr>
                  <w:tcW w:w="99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rPr>
                  </w:pPr>
                  <w:r>
                    <w:rPr>
                      <w:rFonts w:ascii="Arial" w:hAnsi="Arial" w:cs="Arial"/>
                    </w:rPr>
                    <w:t>Bab 8</w:t>
                  </w:r>
                </w:p>
              </w:tc>
              <w:tc>
                <w:tcPr>
                  <w:tcW w:w="63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rPr>
                  </w:pPr>
                  <w:r>
                    <w:rPr>
                      <w:rFonts w:ascii="Arial" w:hAnsi="Arial" w:cs="Arial"/>
                    </w:rPr>
                    <w:t>-</w:t>
                  </w:r>
                </w:p>
              </w:tc>
              <w:tc>
                <w:tcPr>
                  <w:tcW w:w="5220" w:type="dxa"/>
                  <w:tcBorders>
                    <w:top w:val="nil"/>
                    <w:left w:val="nil"/>
                    <w:bottom w:val="nil"/>
                    <w:right w:val="nil"/>
                  </w:tcBorders>
                  <w:shd w:val="clear" w:color="auto" w:fill="auto"/>
                </w:tcPr>
                <w:p w:rsidR="00FC4904" w:rsidRDefault="00FC4904" w:rsidP="00375459">
                  <w:pPr>
                    <w:spacing w:after="0" w:line="240" w:lineRule="auto"/>
                    <w:rPr>
                      <w:rFonts w:ascii="Arial" w:hAnsi="Arial" w:cs="Arial"/>
                      <w:lang w:val="fi-FI"/>
                    </w:rPr>
                  </w:pPr>
                  <w:r>
                    <w:rPr>
                      <w:rFonts w:ascii="Arial" w:hAnsi="Arial" w:cs="Arial"/>
                      <w:lang w:val="fi-FI"/>
                    </w:rPr>
                    <w:t>Penyelenggaraan, Pemeliharaan dan Pelupusan Rekod Kerajaan</w:t>
                  </w:r>
                </w:p>
              </w:tc>
            </w:tr>
            <w:tr w:rsidR="00FC4904" w:rsidTr="00375459">
              <w:tc>
                <w:tcPr>
                  <w:tcW w:w="99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lang w:val="fi-FI"/>
                    </w:rPr>
                  </w:pPr>
                  <w:r>
                    <w:rPr>
                      <w:rFonts w:ascii="Arial" w:hAnsi="Arial" w:cs="Arial"/>
                      <w:lang w:val="fi-FI"/>
                    </w:rPr>
                    <w:t xml:space="preserve">Bab 9 </w:t>
                  </w:r>
                </w:p>
              </w:tc>
              <w:tc>
                <w:tcPr>
                  <w:tcW w:w="63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lang w:val="fi-FI"/>
                    </w:rPr>
                  </w:pPr>
                  <w:r>
                    <w:rPr>
                      <w:rFonts w:ascii="Arial" w:hAnsi="Arial" w:cs="Arial"/>
                      <w:lang w:val="fi-FI"/>
                    </w:rPr>
                    <w:t>-</w:t>
                  </w:r>
                </w:p>
              </w:tc>
              <w:tc>
                <w:tcPr>
                  <w:tcW w:w="5220" w:type="dxa"/>
                  <w:tcBorders>
                    <w:top w:val="nil"/>
                    <w:left w:val="nil"/>
                    <w:bottom w:val="nil"/>
                    <w:right w:val="nil"/>
                  </w:tcBorders>
                  <w:shd w:val="clear" w:color="auto" w:fill="auto"/>
                </w:tcPr>
                <w:p w:rsidR="00FC4904" w:rsidRDefault="00FC4904" w:rsidP="00375459">
                  <w:pPr>
                    <w:spacing w:after="0" w:line="240" w:lineRule="auto"/>
                    <w:rPr>
                      <w:rFonts w:ascii="Arial" w:hAnsi="Arial" w:cs="Arial"/>
                      <w:lang w:val="fi-FI"/>
                    </w:rPr>
                  </w:pPr>
                  <w:r>
                    <w:rPr>
                      <w:rFonts w:ascii="Arial" w:hAnsi="Arial" w:cs="Arial"/>
                      <w:lang w:val="fi-FI"/>
                    </w:rPr>
                    <w:t>Pengurusan Komunikasi dan Teknologi Maklumat</w:t>
                  </w:r>
                </w:p>
              </w:tc>
            </w:tr>
            <w:tr w:rsidR="00FC4904" w:rsidTr="00375459">
              <w:tc>
                <w:tcPr>
                  <w:tcW w:w="99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lang w:val="fi-FI"/>
                    </w:rPr>
                  </w:pPr>
                  <w:r>
                    <w:rPr>
                      <w:rFonts w:ascii="Arial" w:hAnsi="Arial" w:cs="Arial"/>
                      <w:lang w:val="fi-FI"/>
                    </w:rPr>
                    <w:t>Bab 10</w:t>
                  </w:r>
                </w:p>
              </w:tc>
              <w:tc>
                <w:tcPr>
                  <w:tcW w:w="630" w:type="dxa"/>
                  <w:tcBorders>
                    <w:top w:val="nil"/>
                    <w:left w:val="nil"/>
                    <w:bottom w:val="nil"/>
                    <w:right w:val="nil"/>
                  </w:tcBorders>
                  <w:shd w:val="clear" w:color="auto" w:fill="auto"/>
                </w:tcPr>
                <w:p w:rsidR="00FC4904" w:rsidRDefault="00FC4904" w:rsidP="00375459">
                  <w:pPr>
                    <w:spacing w:after="0" w:line="240" w:lineRule="auto"/>
                    <w:jc w:val="center"/>
                    <w:rPr>
                      <w:rFonts w:ascii="Arial" w:hAnsi="Arial" w:cs="Arial"/>
                      <w:lang w:val="fi-FI"/>
                    </w:rPr>
                  </w:pPr>
                  <w:r>
                    <w:rPr>
                      <w:rFonts w:ascii="Arial" w:hAnsi="Arial" w:cs="Arial"/>
                      <w:lang w:val="fi-FI"/>
                    </w:rPr>
                    <w:t>-</w:t>
                  </w:r>
                </w:p>
              </w:tc>
              <w:tc>
                <w:tcPr>
                  <w:tcW w:w="5220" w:type="dxa"/>
                  <w:tcBorders>
                    <w:top w:val="nil"/>
                    <w:left w:val="nil"/>
                    <w:bottom w:val="nil"/>
                    <w:right w:val="nil"/>
                  </w:tcBorders>
                  <w:shd w:val="clear" w:color="auto" w:fill="auto"/>
                </w:tcPr>
                <w:p w:rsidR="00FC4904" w:rsidRDefault="00FC4904" w:rsidP="00375459">
                  <w:pPr>
                    <w:spacing w:after="0" w:line="240" w:lineRule="auto"/>
                    <w:rPr>
                      <w:rFonts w:ascii="Arial" w:hAnsi="Arial" w:cs="Arial"/>
                      <w:lang w:val="fi-FI"/>
                    </w:rPr>
                  </w:pPr>
                  <w:r>
                    <w:rPr>
                      <w:rFonts w:ascii="Arial" w:hAnsi="Arial" w:cs="Arial"/>
                      <w:lang w:val="fi-FI"/>
                    </w:rPr>
                    <w:t>Inventori dan Bekalan Pejabat</w:t>
                  </w:r>
                </w:p>
              </w:tc>
            </w:tr>
          </w:tbl>
          <w:p w:rsidR="00FC4904" w:rsidRPr="008F6DB4" w:rsidRDefault="00FC4904" w:rsidP="00375459">
            <w:pPr>
              <w:spacing w:after="0" w:line="240" w:lineRule="auto"/>
              <w:rPr>
                <w:rFonts w:ascii="Arial" w:hAnsi="Arial" w:cs="Arial"/>
                <w:b/>
              </w:rPr>
            </w:pPr>
          </w:p>
        </w:tc>
        <w:tc>
          <w:tcPr>
            <w:tcW w:w="1665" w:type="dxa"/>
          </w:tcPr>
          <w:p w:rsidR="00FC4904" w:rsidRDefault="00FC4904" w:rsidP="00375459">
            <w:pPr>
              <w:spacing w:after="0" w:line="240" w:lineRule="auto"/>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3</w:t>
            </w:r>
          </w:p>
        </w:tc>
      </w:tr>
      <w:tr w:rsidR="00FC4904" w:rsidRPr="008F6DB4" w:rsidTr="00FC4904">
        <w:trPr>
          <w:trHeight w:val="3869"/>
        </w:trPr>
        <w:tc>
          <w:tcPr>
            <w:tcW w:w="739" w:type="dxa"/>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sidRPr="008F6DB4">
              <w:rPr>
                <w:rFonts w:ascii="Arial" w:hAnsi="Arial" w:cs="Arial"/>
              </w:rPr>
              <w:t>B.</w:t>
            </w:r>
          </w:p>
        </w:tc>
        <w:tc>
          <w:tcPr>
            <w:tcW w:w="6897" w:type="dxa"/>
            <w:gridSpan w:val="4"/>
            <w:tcBorders>
              <w:bottom w:val="single" w:sz="4" w:space="0" w:color="000000"/>
            </w:tcBorders>
          </w:tcPr>
          <w:p w:rsidR="00FC4904" w:rsidRDefault="00FC4904" w:rsidP="00375459">
            <w:pPr>
              <w:spacing w:after="0" w:line="240" w:lineRule="auto"/>
              <w:rPr>
                <w:rFonts w:ascii="Arial" w:hAnsi="Arial" w:cs="Arial"/>
                <w:b/>
              </w:rPr>
            </w:pPr>
          </w:p>
          <w:p w:rsidR="00FC4904" w:rsidRPr="008F6DB4" w:rsidRDefault="00FC4904" w:rsidP="00375459">
            <w:pPr>
              <w:spacing w:after="0" w:line="240" w:lineRule="auto"/>
              <w:rPr>
                <w:rFonts w:ascii="Arial" w:hAnsi="Arial" w:cs="Arial"/>
                <w:b/>
              </w:rPr>
            </w:pPr>
            <w:r w:rsidRPr="008F6DB4">
              <w:rPr>
                <w:rFonts w:ascii="Arial" w:hAnsi="Arial" w:cs="Arial"/>
                <w:b/>
              </w:rPr>
              <w:t>Arahan Perbendaharaan</w:t>
            </w:r>
          </w:p>
          <w:p w:rsidR="00FC4904" w:rsidRPr="008F6DB4" w:rsidRDefault="00FC4904" w:rsidP="00375459">
            <w:pPr>
              <w:spacing w:after="0" w:line="240" w:lineRule="auto"/>
              <w:rPr>
                <w:rFonts w:ascii="Arial" w:hAnsi="Arial" w:cs="Arial"/>
              </w:rPr>
            </w:pPr>
            <w:r w:rsidRPr="008F6DB4">
              <w:rPr>
                <w:rFonts w:ascii="Arial" w:hAnsi="Arial" w:cs="Arial"/>
              </w:rPr>
              <w:t>Bab A</w:t>
            </w:r>
            <w:r>
              <w:rPr>
                <w:rFonts w:ascii="Arial" w:hAnsi="Arial" w:cs="Arial"/>
              </w:rPr>
              <w:t xml:space="preserve"> </w:t>
            </w:r>
            <w:r w:rsidRPr="008F6DB4">
              <w:rPr>
                <w:rFonts w:ascii="Arial" w:hAnsi="Arial" w:cs="Arial"/>
              </w:rPr>
              <w:t>-Prosedur Kewangan</w:t>
            </w:r>
          </w:p>
          <w:p w:rsidR="00FC4904" w:rsidRPr="008F6DB4" w:rsidRDefault="00FC4904" w:rsidP="00FC4904">
            <w:pPr>
              <w:pStyle w:val="ListParagraph"/>
              <w:numPr>
                <w:ilvl w:val="0"/>
                <w:numId w:val="1"/>
              </w:numPr>
              <w:spacing w:after="0" w:line="240" w:lineRule="auto"/>
              <w:rPr>
                <w:rFonts w:ascii="Arial" w:hAnsi="Arial" w:cs="Arial"/>
              </w:rPr>
            </w:pPr>
            <w:r w:rsidRPr="008F6DB4">
              <w:rPr>
                <w:rFonts w:ascii="Arial" w:hAnsi="Arial" w:cs="Arial"/>
              </w:rPr>
              <w:t>Pendahuluan</w:t>
            </w:r>
            <w:r>
              <w:rPr>
                <w:rFonts w:ascii="Arial" w:hAnsi="Arial" w:cs="Arial"/>
              </w:rPr>
              <w:t xml:space="preserve"> dan </w:t>
            </w:r>
            <w:r w:rsidRPr="008F6DB4">
              <w:rPr>
                <w:rFonts w:ascii="Arial" w:hAnsi="Arial" w:cs="Arial"/>
              </w:rPr>
              <w:t>Anggaran</w:t>
            </w:r>
          </w:p>
          <w:p w:rsidR="00FC4904" w:rsidRDefault="00FC4904" w:rsidP="00375459">
            <w:pPr>
              <w:spacing w:after="0" w:line="240" w:lineRule="auto"/>
              <w:rPr>
                <w:rFonts w:ascii="Arial" w:hAnsi="Arial" w:cs="Arial"/>
              </w:rPr>
            </w:pPr>
          </w:p>
          <w:p w:rsidR="00FC4904" w:rsidRPr="008F6DB4" w:rsidRDefault="00FC4904" w:rsidP="00375459">
            <w:pPr>
              <w:spacing w:after="0" w:line="240" w:lineRule="auto"/>
              <w:rPr>
                <w:rFonts w:ascii="Arial" w:hAnsi="Arial" w:cs="Arial"/>
              </w:rPr>
            </w:pPr>
            <w:r w:rsidRPr="008F6DB4">
              <w:rPr>
                <w:rFonts w:ascii="Arial" w:hAnsi="Arial" w:cs="Arial"/>
              </w:rPr>
              <w:t xml:space="preserve">Bab </w:t>
            </w:r>
            <w:r>
              <w:rPr>
                <w:rFonts w:ascii="Arial" w:hAnsi="Arial" w:cs="Arial"/>
              </w:rPr>
              <w:t>B</w:t>
            </w:r>
            <w:r w:rsidRPr="008F6DB4">
              <w:rPr>
                <w:rFonts w:ascii="Arial" w:hAnsi="Arial" w:cs="Arial"/>
              </w:rPr>
              <w:t>-</w:t>
            </w:r>
            <w:r>
              <w:rPr>
                <w:rFonts w:ascii="Arial" w:hAnsi="Arial" w:cs="Arial"/>
              </w:rPr>
              <w:t xml:space="preserve"> </w:t>
            </w:r>
            <w:r w:rsidRPr="008F6DB4">
              <w:rPr>
                <w:rFonts w:ascii="Arial" w:hAnsi="Arial" w:cs="Arial"/>
              </w:rPr>
              <w:t>Prosedur Perakaunan</w:t>
            </w:r>
          </w:p>
          <w:p w:rsidR="00FC4904" w:rsidRPr="008F6DB4" w:rsidRDefault="00FC4904" w:rsidP="00FC4904">
            <w:pPr>
              <w:pStyle w:val="ListParagraph"/>
              <w:numPr>
                <w:ilvl w:val="0"/>
                <w:numId w:val="1"/>
              </w:numPr>
              <w:spacing w:after="0" w:line="240" w:lineRule="auto"/>
              <w:rPr>
                <w:rFonts w:ascii="Arial" w:hAnsi="Arial" w:cs="Arial"/>
              </w:rPr>
            </w:pPr>
            <w:r w:rsidRPr="008F6DB4">
              <w:rPr>
                <w:rFonts w:ascii="Arial" w:hAnsi="Arial" w:cs="Arial"/>
              </w:rPr>
              <w:t>Mengawal terimaan dan bayaran dan menyimpan wang awam</w:t>
            </w:r>
          </w:p>
          <w:p w:rsidR="00FC4904" w:rsidRPr="008F6DB4" w:rsidRDefault="00FC4904" w:rsidP="00FC4904">
            <w:pPr>
              <w:pStyle w:val="ListParagraph"/>
              <w:numPr>
                <w:ilvl w:val="0"/>
                <w:numId w:val="1"/>
              </w:numPr>
              <w:spacing w:after="0" w:line="240" w:lineRule="auto"/>
              <w:rPr>
                <w:rFonts w:ascii="Arial" w:hAnsi="Arial" w:cs="Arial"/>
              </w:rPr>
            </w:pPr>
            <w:r w:rsidRPr="008F6DB4">
              <w:rPr>
                <w:rFonts w:ascii="Arial" w:hAnsi="Arial" w:cs="Arial"/>
              </w:rPr>
              <w:t>Perakaunan</w:t>
            </w:r>
          </w:p>
          <w:p w:rsidR="00FC4904" w:rsidRDefault="00FC4904" w:rsidP="00FC4904">
            <w:pPr>
              <w:pStyle w:val="ListParagraph"/>
              <w:numPr>
                <w:ilvl w:val="0"/>
                <w:numId w:val="1"/>
              </w:numPr>
              <w:spacing w:after="0" w:line="240" w:lineRule="auto"/>
              <w:rPr>
                <w:rFonts w:ascii="Arial" w:hAnsi="Arial" w:cs="Arial"/>
              </w:rPr>
            </w:pPr>
            <w:r w:rsidRPr="008F6DB4">
              <w:rPr>
                <w:rFonts w:ascii="Arial" w:hAnsi="Arial" w:cs="Arial"/>
              </w:rPr>
              <w:t>Prosedur Perolehan Bekalan Perkhidmatan dan Kerja</w:t>
            </w:r>
          </w:p>
          <w:p w:rsidR="00FC4904" w:rsidRDefault="00FC4904" w:rsidP="00375459">
            <w:pPr>
              <w:pStyle w:val="ListParagraph"/>
              <w:spacing w:after="0" w:line="240" w:lineRule="auto"/>
              <w:rPr>
                <w:rFonts w:ascii="Arial" w:hAnsi="Arial" w:cs="Arial"/>
              </w:rPr>
            </w:pPr>
          </w:p>
          <w:p w:rsidR="00FC4904" w:rsidRPr="008F6DB4" w:rsidRDefault="00FC4904" w:rsidP="00375459">
            <w:pPr>
              <w:spacing w:after="0" w:line="240" w:lineRule="auto"/>
              <w:rPr>
                <w:rFonts w:ascii="Arial" w:hAnsi="Arial" w:cs="Arial"/>
              </w:rPr>
            </w:pPr>
            <w:r w:rsidRPr="008F6DB4">
              <w:rPr>
                <w:rFonts w:ascii="Arial" w:hAnsi="Arial" w:cs="Arial"/>
              </w:rPr>
              <w:t>Bab C-Audit, Kehilangan dan Prosedur Hapus Kira</w:t>
            </w:r>
          </w:p>
          <w:p w:rsidR="00FC4904" w:rsidRPr="008F6DB4" w:rsidRDefault="00FC4904" w:rsidP="00FC4904">
            <w:pPr>
              <w:pStyle w:val="ListParagraph"/>
              <w:numPr>
                <w:ilvl w:val="0"/>
                <w:numId w:val="1"/>
              </w:numPr>
              <w:spacing w:after="0" w:line="240" w:lineRule="auto"/>
              <w:rPr>
                <w:rFonts w:ascii="Arial" w:hAnsi="Arial" w:cs="Arial"/>
              </w:rPr>
            </w:pPr>
            <w:r w:rsidRPr="008F6DB4">
              <w:rPr>
                <w:rFonts w:ascii="Arial" w:hAnsi="Arial" w:cs="Arial"/>
              </w:rPr>
              <w:t>Audit</w:t>
            </w:r>
          </w:p>
          <w:p w:rsidR="00FC4904" w:rsidRPr="008F6DB4" w:rsidRDefault="00FC4904" w:rsidP="00FC4904">
            <w:pPr>
              <w:pStyle w:val="ListParagraph"/>
              <w:numPr>
                <w:ilvl w:val="0"/>
                <w:numId w:val="1"/>
              </w:numPr>
              <w:rPr>
                <w:rFonts w:ascii="Arial" w:hAnsi="Arial" w:cs="Arial"/>
                <w:b/>
              </w:rPr>
            </w:pPr>
            <w:r w:rsidRPr="008F6DB4">
              <w:rPr>
                <w:rFonts w:ascii="Arial" w:hAnsi="Arial" w:cs="Arial"/>
              </w:rPr>
              <w:t>Kehilangan dan Hapus Kira</w:t>
            </w:r>
          </w:p>
        </w:tc>
        <w:tc>
          <w:tcPr>
            <w:tcW w:w="1665" w:type="dxa"/>
          </w:tcPr>
          <w:p w:rsidR="00FC4904" w:rsidRDefault="00FC4904" w:rsidP="00375459">
            <w:pPr>
              <w:spacing w:after="0" w:line="240" w:lineRule="auto"/>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2</w:t>
            </w:r>
          </w:p>
        </w:tc>
      </w:tr>
      <w:tr w:rsidR="00FC4904" w:rsidRPr="008F6DB4" w:rsidTr="00FC4904">
        <w:tc>
          <w:tcPr>
            <w:tcW w:w="739" w:type="dxa"/>
            <w:vMerge w:val="restart"/>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sidRPr="008F6DB4">
              <w:rPr>
                <w:rFonts w:ascii="Arial" w:hAnsi="Arial" w:cs="Arial"/>
              </w:rPr>
              <w:t>C.</w:t>
            </w:r>
          </w:p>
        </w:tc>
        <w:tc>
          <w:tcPr>
            <w:tcW w:w="6897" w:type="dxa"/>
            <w:gridSpan w:val="4"/>
            <w:tcBorders>
              <w:bottom w:val="nil"/>
            </w:tcBorders>
          </w:tcPr>
          <w:p w:rsidR="00FC4904" w:rsidRDefault="00FC4904" w:rsidP="00375459">
            <w:pPr>
              <w:spacing w:after="0" w:line="240" w:lineRule="auto"/>
              <w:rPr>
                <w:rFonts w:ascii="Arial" w:hAnsi="Arial" w:cs="Arial"/>
                <w:b/>
              </w:rPr>
            </w:pPr>
          </w:p>
          <w:p w:rsidR="00FC4904" w:rsidRPr="00FA5974" w:rsidRDefault="00FC4904" w:rsidP="00375459">
            <w:pPr>
              <w:spacing w:after="0" w:line="240" w:lineRule="auto"/>
              <w:rPr>
                <w:rFonts w:ascii="Arial" w:hAnsi="Arial" w:cs="Arial"/>
                <w:b/>
              </w:rPr>
            </w:pPr>
            <w:r w:rsidRPr="00FA5974">
              <w:rPr>
                <w:rFonts w:ascii="Arial" w:hAnsi="Arial" w:cs="Arial"/>
                <w:b/>
              </w:rPr>
              <w:t>Pekeliling Kemajuan Pentadbiran Awam</w:t>
            </w:r>
          </w:p>
        </w:tc>
        <w:tc>
          <w:tcPr>
            <w:tcW w:w="1665" w:type="dxa"/>
            <w:vMerge w:val="restart"/>
          </w:tcPr>
          <w:p w:rsidR="00FC4904" w:rsidRDefault="00FC4904" w:rsidP="00375459">
            <w:pPr>
              <w:spacing w:after="0" w:line="240" w:lineRule="auto"/>
              <w:rPr>
                <w:rFonts w:ascii="Arial" w:hAnsi="Arial" w:cs="Arial"/>
              </w:rPr>
            </w:pPr>
          </w:p>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2</w:t>
            </w:r>
          </w:p>
        </w:tc>
      </w:tr>
      <w:tr w:rsidR="00FC4904" w:rsidRPr="00E46083" w:rsidTr="00FC4904">
        <w:tc>
          <w:tcPr>
            <w:tcW w:w="739" w:type="dxa"/>
            <w:vMerge/>
          </w:tcPr>
          <w:p w:rsidR="00FC4904" w:rsidRPr="008F6DB4" w:rsidRDefault="00FC4904" w:rsidP="00375459">
            <w:pPr>
              <w:spacing w:after="0" w:line="240" w:lineRule="auto"/>
              <w:jc w:val="center"/>
              <w:rPr>
                <w:rFonts w:ascii="Arial" w:hAnsi="Arial" w:cs="Arial"/>
              </w:rPr>
            </w:pPr>
          </w:p>
        </w:tc>
        <w:tc>
          <w:tcPr>
            <w:tcW w:w="681" w:type="dxa"/>
            <w:tcBorders>
              <w:top w:val="nil"/>
              <w:bottom w:val="nil"/>
              <w:right w:val="nil"/>
            </w:tcBorders>
          </w:tcPr>
          <w:p w:rsidR="00FC4904" w:rsidRPr="008F6DB4" w:rsidRDefault="00FC4904" w:rsidP="00375459">
            <w:pPr>
              <w:spacing w:after="0" w:line="240" w:lineRule="auto"/>
              <w:jc w:val="center"/>
              <w:rPr>
                <w:rFonts w:ascii="Arial" w:hAnsi="Arial" w:cs="Arial"/>
              </w:rPr>
            </w:pPr>
            <w:r>
              <w:rPr>
                <w:rFonts w:ascii="Arial" w:hAnsi="Arial" w:cs="Arial"/>
              </w:rPr>
              <w:t>(i)</w:t>
            </w:r>
          </w:p>
        </w:tc>
        <w:tc>
          <w:tcPr>
            <w:tcW w:w="1878" w:type="dxa"/>
            <w:tcBorders>
              <w:top w:val="nil"/>
              <w:left w:val="nil"/>
              <w:bottom w:val="nil"/>
              <w:right w:val="nil"/>
            </w:tcBorders>
          </w:tcPr>
          <w:p w:rsidR="00FC4904" w:rsidRPr="008F6DB4" w:rsidRDefault="00FC4904" w:rsidP="00375459">
            <w:pPr>
              <w:spacing w:after="0" w:line="240" w:lineRule="auto"/>
              <w:jc w:val="both"/>
              <w:rPr>
                <w:rFonts w:ascii="Arial" w:hAnsi="Arial" w:cs="Arial"/>
              </w:rPr>
            </w:pPr>
            <w:r>
              <w:rPr>
                <w:rFonts w:ascii="Arial" w:hAnsi="Arial" w:cs="Arial"/>
              </w:rPr>
              <w:t>PKPA Bil. 2/91</w:t>
            </w:r>
          </w:p>
        </w:tc>
        <w:tc>
          <w:tcPr>
            <w:tcW w:w="290" w:type="dxa"/>
            <w:tcBorders>
              <w:top w:val="nil"/>
              <w:left w:val="nil"/>
              <w:bottom w:val="nil"/>
              <w:right w:val="nil"/>
            </w:tcBorders>
          </w:tcPr>
          <w:p w:rsidR="00FC4904" w:rsidRPr="008F6DB4" w:rsidRDefault="00FC4904" w:rsidP="00375459">
            <w:pPr>
              <w:spacing w:after="0" w:line="240" w:lineRule="auto"/>
              <w:jc w:val="both"/>
              <w:rPr>
                <w:rFonts w:ascii="Arial" w:hAnsi="Arial" w:cs="Arial"/>
              </w:rPr>
            </w:pPr>
            <w:r>
              <w:rPr>
                <w:rFonts w:ascii="Arial" w:hAnsi="Arial" w:cs="Arial"/>
              </w:rPr>
              <w:t>-</w:t>
            </w:r>
          </w:p>
        </w:tc>
        <w:tc>
          <w:tcPr>
            <w:tcW w:w="4048" w:type="dxa"/>
            <w:tcBorders>
              <w:top w:val="nil"/>
              <w:left w:val="nil"/>
              <w:bottom w:val="nil"/>
            </w:tcBorders>
          </w:tcPr>
          <w:p w:rsidR="00FC4904" w:rsidRPr="00E46083" w:rsidRDefault="00FC4904" w:rsidP="00375459">
            <w:pPr>
              <w:spacing w:after="0" w:line="240" w:lineRule="auto"/>
              <w:jc w:val="both"/>
              <w:rPr>
                <w:rFonts w:ascii="Arial" w:hAnsi="Arial" w:cs="Arial"/>
                <w:lang w:val="fi-FI"/>
              </w:rPr>
            </w:pPr>
            <w:r w:rsidRPr="00E46083">
              <w:rPr>
                <w:rFonts w:ascii="Arial" w:hAnsi="Arial" w:cs="Arial"/>
                <w:lang w:val="fi-FI"/>
              </w:rPr>
              <w:t>Panduan Pengurusan Mesyuarat dan Urusan Jawatankuasa Kerajaan</w:t>
            </w:r>
          </w:p>
        </w:tc>
        <w:tc>
          <w:tcPr>
            <w:tcW w:w="1665" w:type="dxa"/>
            <w:vMerge/>
          </w:tcPr>
          <w:p w:rsidR="00FC4904" w:rsidRPr="00E46083" w:rsidRDefault="00FC4904" w:rsidP="00375459">
            <w:pPr>
              <w:spacing w:after="0" w:line="240" w:lineRule="auto"/>
              <w:rPr>
                <w:rFonts w:ascii="Arial" w:hAnsi="Arial" w:cs="Arial"/>
                <w:lang w:val="fi-FI"/>
              </w:rPr>
            </w:pPr>
          </w:p>
        </w:tc>
      </w:tr>
      <w:tr w:rsidR="00FC4904" w:rsidRPr="008F6DB4" w:rsidTr="00FC4904">
        <w:tc>
          <w:tcPr>
            <w:tcW w:w="739" w:type="dxa"/>
            <w:vMerge/>
          </w:tcPr>
          <w:p w:rsidR="00FC4904" w:rsidRPr="00E46083" w:rsidRDefault="00FC4904" w:rsidP="00375459">
            <w:pPr>
              <w:spacing w:after="0" w:line="240" w:lineRule="auto"/>
              <w:jc w:val="center"/>
              <w:rPr>
                <w:rFonts w:ascii="Arial" w:hAnsi="Arial" w:cs="Arial"/>
                <w:lang w:val="fi-FI"/>
              </w:rPr>
            </w:pPr>
          </w:p>
        </w:tc>
        <w:tc>
          <w:tcPr>
            <w:tcW w:w="681" w:type="dxa"/>
            <w:tcBorders>
              <w:top w:val="nil"/>
              <w:bottom w:val="nil"/>
              <w:right w:val="nil"/>
            </w:tcBorders>
          </w:tcPr>
          <w:p w:rsidR="00FC4904" w:rsidRDefault="00FC4904" w:rsidP="00375459">
            <w:pPr>
              <w:spacing w:after="0" w:line="240" w:lineRule="auto"/>
              <w:jc w:val="center"/>
              <w:rPr>
                <w:rFonts w:ascii="Arial" w:hAnsi="Arial" w:cs="Arial"/>
              </w:rPr>
            </w:pPr>
            <w:r>
              <w:rPr>
                <w:rFonts w:ascii="Arial" w:hAnsi="Arial" w:cs="Arial"/>
              </w:rPr>
              <w:t>(ii)</w:t>
            </w:r>
          </w:p>
        </w:tc>
        <w:tc>
          <w:tcPr>
            <w:tcW w:w="1878"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PKPA Bil. 3/91</w:t>
            </w:r>
          </w:p>
        </w:tc>
        <w:tc>
          <w:tcPr>
            <w:tcW w:w="290" w:type="dxa"/>
            <w:tcBorders>
              <w:top w:val="nil"/>
              <w:left w:val="nil"/>
              <w:bottom w:val="nil"/>
              <w:right w:val="nil"/>
            </w:tcBorders>
          </w:tcPr>
          <w:p w:rsidR="00FC4904" w:rsidRPr="008F6DB4" w:rsidRDefault="00FC4904" w:rsidP="00375459">
            <w:pPr>
              <w:spacing w:after="0" w:line="240" w:lineRule="auto"/>
              <w:jc w:val="both"/>
              <w:rPr>
                <w:rFonts w:ascii="Arial" w:hAnsi="Arial" w:cs="Arial"/>
              </w:rPr>
            </w:pPr>
            <w:r>
              <w:rPr>
                <w:rFonts w:ascii="Arial" w:hAnsi="Arial" w:cs="Arial"/>
              </w:rPr>
              <w:t>-</w:t>
            </w:r>
          </w:p>
        </w:tc>
        <w:tc>
          <w:tcPr>
            <w:tcW w:w="4048" w:type="dxa"/>
            <w:tcBorders>
              <w:top w:val="nil"/>
              <w:left w:val="nil"/>
              <w:bottom w:val="nil"/>
            </w:tcBorders>
          </w:tcPr>
          <w:p w:rsidR="00FC4904" w:rsidRPr="008F6DB4" w:rsidRDefault="00FC4904" w:rsidP="00375459">
            <w:pPr>
              <w:spacing w:after="0" w:line="240" w:lineRule="auto"/>
              <w:jc w:val="both"/>
              <w:rPr>
                <w:rFonts w:ascii="Arial" w:hAnsi="Arial" w:cs="Arial"/>
              </w:rPr>
            </w:pPr>
            <w:r>
              <w:rPr>
                <w:rFonts w:ascii="Arial" w:hAnsi="Arial" w:cs="Arial"/>
              </w:rPr>
              <w:t>Anugerah Inovasi Perkhidmatan Awam</w:t>
            </w:r>
          </w:p>
        </w:tc>
        <w:tc>
          <w:tcPr>
            <w:tcW w:w="1665" w:type="dxa"/>
            <w:vMerge/>
          </w:tcPr>
          <w:p w:rsidR="00FC4904" w:rsidRPr="008F6DB4" w:rsidRDefault="00FC4904" w:rsidP="00375459">
            <w:pPr>
              <w:spacing w:after="0" w:line="240" w:lineRule="auto"/>
              <w:rPr>
                <w:rFonts w:ascii="Arial" w:hAnsi="Arial" w:cs="Arial"/>
              </w:rPr>
            </w:pPr>
          </w:p>
        </w:tc>
      </w:tr>
      <w:tr w:rsidR="00FC4904" w:rsidRPr="00E46083" w:rsidTr="00FC4904">
        <w:tc>
          <w:tcPr>
            <w:tcW w:w="739" w:type="dxa"/>
            <w:vMerge/>
          </w:tcPr>
          <w:p w:rsidR="00FC4904" w:rsidRPr="008F6DB4" w:rsidRDefault="00FC4904" w:rsidP="00375459">
            <w:pPr>
              <w:spacing w:after="0" w:line="240" w:lineRule="auto"/>
              <w:jc w:val="center"/>
              <w:rPr>
                <w:rFonts w:ascii="Arial" w:hAnsi="Arial" w:cs="Arial"/>
              </w:rPr>
            </w:pPr>
          </w:p>
        </w:tc>
        <w:tc>
          <w:tcPr>
            <w:tcW w:w="681" w:type="dxa"/>
            <w:tcBorders>
              <w:top w:val="nil"/>
              <w:bottom w:val="nil"/>
              <w:right w:val="nil"/>
            </w:tcBorders>
          </w:tcPr>
          <w:p w:rsidR="00FC4904" w:rsidRDefault="00FC4904" w:rsidP="00375459">
            <w:pPr>
              <w:spacing w:after="0" w:line="240" w:lineRule="auto"/>
              <w:jc w:val="center"/>
              <w:rPr>
                <w:rFonts w:ascii="Arial" w:hAnsi="Arial" w:cs="Arial"/>
              </w:rPr>
            </w:pPr>
            <w:r>
              <w:rPr>
                <w:rFonts w:ascii="Arial" w:hAnsi="Arial" w:cs="Arial"/>
              </w:rPr>
              <w:t>(iii)</w:t>
            </w:r>
          </w:p>
        </w:tc>
        <w:tc>
          <w:tcPr>
            <w:tcW w:w="1878"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PKPA Bil. 4/91</w:t>
            </w:r>
          </w:p>
        </w:tc>
        <w:tc>
          <w:tcPr>
            <w:tcW w:w="290" w:type="dxa"/>
            <w:tcBorders>
              <w:top w:val="nil"/>
              <w:left w:val="nil"/>
              <w:bottom w:val="nil"/>
              <w:right w:val="nil"/>
            </w:tcBorders>
          </w:tcPr>
          <w:p w:rsidR="00FC4904" w:rsidRPr="008F6DB4" w:rsidRDefault="00FC4904" w:rsidP="00375459">
            <w:pPr>
              <w:spacing w:after="0" w:line="240" w:lineRule="auto"/>
              <w:jc w:val="both"/>
              <w:rPr>
                <w:rFonts w:ascii="Arial" w:hAnsi="Arial" w:cs="Arial"/>
              </w:rPr>
            </w:pPr>
            <w:r>
              <w:rPr>
                <w:rFonts w:ascii="Arial" w:hAnsi="Arial" w:cs="Arial"/>
              </w:rPr>
              <w:t>-</w:t>
            </w:r>
          </w:p>
        </w:tc>
        <w:tc>
          <w:tcPr>
            <w:tcW w:w="4048" w:type="dxa"/>
            <w:tcBorders>
              <w:top w:val="nil"/>
              <w:left w:val="nil"/>
              <w:bottom w:val="nil"/>
            </w:tcBorders>
          </w:tcPr>
          <w:p w:rsidR="00FC4904" w:rsidRPr="00E46083" w:rsidRDefault="00FC4904" w:rsidP="00375459">
            <w:pPr>
              <w:spacing w:after="0" w:line="240" w:lineRule="auto"/>
              <w:jc w:val="both"/>
              <w:rPr>
                <w:rFonts w:ascii="Arial" w:hAnsi="Arial" w:cs="Arial"/>
                <w:lang w:val="sv-SE"/>
              </w:rPr>
            </w:pPr>
            <w:r w:rsidRPr="00E46083">
              <w:rPr>
                <w:rFonts w:ascii="Arial" w:hAnsi="Arial" w:cs="Arial"/>
                <w:lang w:val="sv-SE"/>
              </w:rPr>
              <w:t>Garis Panduan Mengenai Strategi-strategi Peningkatan Kualiti Dalam Perkhidmatan Awam</w:t>
            </w:r>
          </w:p>
        </w:tc>
        <w:tc>
          <w:tcPr>
            <w:tcW w:w="1665" w:type="dxa"/>
            <w:vMerge/>
          </w:tcPr>
          <w:p w:rsidR="00FC4904" w:rsidRPr="00E46083" w:rsidRDefault="00FC4904" w:rsidP="00375459">
            <w:pPr>
              <w:spacing w:after="0" w:line="240" w:lineRule="auto"/>
              <w:rPr>
                <w:rFonts w:ascii="Arial" w:hAnsi="Arial" w:cs="Arial"/>
                <w:lang w:val="sv-SE"/>
              </w:rPr>
            </w:pPr>
          </w:p>
        </w:tc>
      </w:tr>
      <w:tr w:rsidR="00FC4904" w:rsidRPr="00E46083" w:rsidTr="00FC4904">
        <w:tc>
          <w:tcPr>
            <w:tcW w:w="739" w:type="dxa"/>
            <w:vMerge/>
          </w:tcPr>
          <w:p w:rsidR="00FC4904" w:rsidRPr="00E46083" w:rsidRDefault="00FC4904" w:rsidP="00375459">
            <w:pPr>
              <w:spacing w:after="0" w:line="240" w:lineRule="auto"/>
              <w:jc w:val="center"/>
              <w:rPr>
                <w:rFonts w:ascii="Arial" w:hAnsi="Arial" w:cs="Arial"/>
                <w:lang w:val="sv-SE"/>
              </w:rPr>
            </w:pPr>
          </w:p>
        </w:tc>
        <w:tc>
          <w:tcPr>
            <w:tcW w:w="681" w:type="dxa"/>
            <w:tcBorders>
              <w:top w:val="nil"/>
              <w:bottom w:val="nil"/>
              <w:right w:val="nil"/>
            </w:tcBorders>
          </w:tcPr>
          <w:p w:rsidR="00FC4904" w:rsidRDefault="00FC4904" w:rsidP="00375459">
            <w:pPr>
              <w:spacing w:after="0" w:line="240" w:lineRule="auto"/>
              <w:jc w:val="center"/>
              <w:rPr>
                <w:rFonts w:ascii="Arial" w:hAnsi="Arial" w:cs="Arial"/>
              </w:rPr>
            </w:pPr>
            <w:r>
              <w:rPr>
                <w:rFonts w:ascii="Arial" w:hAnsi="Arial" w:cs="Arial"/>
              </w:rPr>
              <w:t>(iv)</w:t>
            </w:r>
          </w:p>
        </w:tc>
        <w:tc>
          <w:tcPr>
            <w:tcW w:w="1878"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PKPA Bil. 5/91</w:t>
            </w:r>
          </w:p>
        </w:tc>
        <w:tc>
          <w:tcPr>
            <w:tcW w:w="290"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w:t>
            </w:r>
          </w:p>
        </w:tc>
        <w:tc>
          <w:tcPr>
            <w:tcW w:w="4048" w:type="dxa"/>
            <w:tcBorders>
              <w:top w:val="nil"/>
              <w:left w:val="nil"/>
              <w:bottom w:val="nil"/>
            </w:tcBorders>
          </w:tcPr>
          <w:p w:rsidR="00FC4904" w:rsidRPr="00E46083" w:rsidRDefault="00FC4904" w:rsidP="00375459">
            <w:pPr>
              <w:spacing w:after="0" w:line="240" w:lineRule="auto"/>
              <w:jc w:val="both"/>
              <w:rPr>
                <w:rFonts w:ascii="Arial" w:hAnsi="Arial" w:cs="Arial"/>
                <w:lang w:val="sv-SE"/>
              </w:rPr>
            </w:pPr>
            <w:r w:rsidRPr="00E46083">
              <w:rPr>
                <w:rFonts w:ascii="Arial" w:hAnsi="Arial" w:cs="Arial"/>
                <w:lang w:val="sv-SE"/>
              </w:rPr>
              <w:t>Panduan Mengenai Sistem Penjadualan Yang Bersepadu (SIAP)</w:t>
            </w:r>
          </w:p>
        </w:tc>
        <w:tc>
          <w:tcPr>
            <w:tcW w:w="1665" w:type="dxa"/>
            <w:vMerge/>
          </w:tcPr>
          <w:p w:rsidR="00FC4904" w:rsidRPr="00E46083" w:rsidRDefault="00FC4904" w:rsidP="00375459">
            <w:pPr>
              <w:spacing w:after="0" w:line="240" w:lineRule="auto"/>
              <w:rPr>
                <w:rFonts w:ascii="Arial" w:hAnsi="Arial" w:cs="Arial"/>
                <w:lang w:val="sv-SE"/>
              </w:rPr>
            </w:pPr>
          </w:p>
        </w:tc>
      </w:tr>
      <w:tr w:rsidR="00FC4904" w:rsidRPr="00E46083" w:rsidTr="00FC4904">
        <w:tc>
          <w:tcPr>
            <w:tcW w:w="739" w:type="dxa"/>
            <w:vMerge/>
          </w:tcPr>
          <w:p w:rsidR="00FC4904" w:rsidRPr="00E46083" w:rsidRDefault="00FC4904" w:rsidP="00375459">
            <w:pPr>
              <w:spacing w:after="0" w:line="240" w:lineRule="auto"/>
              <w:jc w:val="center"/>
              <w:rPr>
                <w:rFonts w:ascii="Arial" w:hAnsi="Arial" w:cs="Arial"/>
                <w:lang w:val="sv-SE"/>
              </w:rPr>
            </w:pPr>
          </w:p>
        </w:tc>
        <w:tc>
          <w:tcPr>
            <w:tcW w:w="681" w:type="dxa"/>
            <w:tcBorders>
              <w:top w:val="nil"/>
              <w:bottom w:val="nil"/>
              <w:right w:val="nil"/>
            </w:tcBorders>
          </w:tcPr>
          <w:p w:rsidR="00FC4904" w:rsidRDefault="00FC4904" w:rsidP="00375459">
            <w:pPr>
              <w:spacing w:after="0" w:line="240" w:lineRule="auto"/>
              <w:jc w:val="center"/>
              <w:rPr>
                <w:rFonts w:ascii="Arial" w:hAnsi="Arial" w:cs="Arial"/>
              </w:rPr>
            </w:pPr>
            <w:r>
              <w:rPr>
                <w:rFonts w:ascii="Arial" w:hAnsi="Arial" w:cs="Arial"/>
              </w:rPr>
              <w:t>(v)</w:t>
            </w:r>
          </w:p>
        </w:tc>
        <w:tc>
          <w:tcPr>
            <w:tcW w:w="1878"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PKPA Bil. 6/91</w:t>
            </w:r>
          </w:p>
        </w:tc>
        <w:tc>
          <w:tcPr>
            <w:tcW w:w="290"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w:t>
            </w:r>
          </w:p>
        </w:tc>
        <w:tc>
          <w:tcPr>
            <w:tcW w:w="4048" w:type="dxa"/>
            <w:tcBorders>
              <w:top w:val="nil"/>
              <w:left w:val="nil"/>
              <w:bottom w:val="nil"/>
            </w:tcBorders>
          </w:tcPr>
          <w:p w:rsidR="00FC4904" w:rsidRPr="00E46083" w:rsidRDefault="00FC4904" w:rsidP="00375459">
            <w:pPr>
              <w:spacing w:after="0" w:line="240" w:lineRule="auto"/>
              <w:jc w:val="both"/>
              <w:rPr>
                <w:rFonts w:ascii="Arial" w:hAnsi="Arial" w:cs="Arial"/>
                <w:lang w:val="sv-SE"/>
              </w:rPr>
            </w:pPr>
            <w:r w:rsidRPr="00E46083">
              <w:rPr>
                <w:rFonts w:ascii="Arial" w:hAnsi="Arial" w:cs="Arial"/>
                <w:lang w:val="sv-SE"/>
              </w:rPr>
              <w:t>Panduan Mengenai Peningkatan Produktiviti Dalam Perkhidmatan Awam</w:t>
            </w:r>
          </w:p>
        </w:tc>
        <w:tc>
          <w:tcPr>
            <w:tcW w:w="1665" w:type="dxa"/>
            <w:vMerge/>
          </w:tcPr>
          <w:p w:rsidR="00FC4904" w:rsidRPr="00E46083" w:rsidRDefault="00FC4904" w:rsidP="00375459">
            <w:pPr>
              <w:spacing w:after="0" w:line="240" w:lineRule="auto"/>
              <w:rPr>
                <w:rFonts w:ascii="Arial" w:hAnsi="Arial" w:cs="Arial"/>
                <w:lang w:val="sv-SE"/>
              </w:rPr>
            </w:pPr>
          </w:p>
        </w:tc>
      </w:tr>
      <w:tr w:rsidR="00FC4904" w:rsidRPr="00E46083" w:rsidTr="00FC4904">
        <w:tc>
          <w:tcPr>
            <w:tcW w:w="739" w:type="dxa"/>
            <w:vMerge/>
          </w:tcPr>
          <w:p w:rsidR="00FC4904" w:rsidRPr="00E46083" w:rsidRDefault="00FC4904" w:rsidP="00375459">
            <w:pPr>
              <w:spacing w:after="0" w:line="240" w:lineRule="auto"/>
              <w:jc w:val="center"/>
              <w:rPr>
                <w:rFonts w:ascii="Arial" w:hAnsi="Arial" w:cs="Arial"/>
                <w:lang w:val="sv-SE"/>
              </w:rPr>
            </w:pPr>
          </w:p>
        </w:tc>
        <w:tc>
          <w:tcPr>
            <w:tcW w:w="681" w:type="dxa"/>
            <w:tcBorders>
              <w:top w:val="nil"/>
              <w:bottom w:val="nil"/>
              <w:right w:val="nil"/>
            </w:tcBorders>
          </w:tcPr>
          <w:p w:rsidR="00FC4904" w:rsidRDefault="00FC4904" w:rsidP="00375459">
            <w:pPr>
              <w:spacing w:after="0" w:line="240" w:lineRule="auto"/>
              <w:jc w:val="center"/>
              <w:rPr>
                <w:rFonts w:ascii="Arial" w:hAnsi="Arial" w:cs="Arial"/>
              </w:rPr>
            </w:pPr>
            <w:r>
              <w:rPr>
                <w:rFonts w:ascii="Arial" w:hAnsi="Arial" w:cs="Arial"/>
              </w:rPr>
              <w:t>(vi)</w:t>
            </w:r>
          </w:p>
        </w:tc>
        <w:tc>
          <w:tcPr>
            <w:tcW w:w="1878"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PKPA Bil. 7/91</w:t>
            </w:r>
          </w:p>
        </w:tc>
        <w:tc>
          <w:tcPr>
            <w:tcW w:w="290"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w:t>
            </w:r>
          </w:p>
        </w:tc>
        <w:tc>
          <w:tcPr>
            <w:tcW w:w="4048" w:type="dxa"/>
            <w:tcBorders>
              <w:top w:val="nil"/>
              <w:left w:val="nil"/>
              <w:bottom w:val="nil"/>
            </w:tcBorders>
          </w:tcPr>
          <w:p w:rsidR="00FC4904" w:rsidRPr="00E46083" w:rsidRDefault="00FC4904" w:rsidP="00375459">
            <w:pPr>
              <w:spacing w:after="0" w:line="240" w:lineRule="auto"/>
              <w:jc w:val="both"/>
              <w:rPr>
                <w:rFonts w:ascii="Arial" w:hAnsi="Arial" w:cs="Arial"/>
                <w:lang w:val="fi-FI"/>
              </w:rPr>
            </w:pPr>
            <w:r w:rsidRPr="00E46083">
              <w:rPr>
                <w:rFonts w:ascii="Arial" w:hAnsi="Arial" w:cs="Arial"/>
                <w:lang w:val="fi-FI"/>
              </w:rPr>
              <w:t>Panduan Mengenai Kumpulan Meningkat Mutu Kerja</w:t>
            </w:r>
          </w:p>
        </w:tc>
        <w:tc>
          <w:tcPr>
            <w:tcW w:w="1665" w:type="dxa"/>
            <w:vMerge/>
          </w:tcPr>
          <w:p w:rsidR="00FC4904" w:rsidRPr="00E46083" w:rsidRDefault="00FC4904" w:rsidP="00375459">
            <w:pPr>
              <w:spacing w:after="0" w:line="240" w:lineRule="auto"/>
              <w:rPr>
                <w:rFonts w:ascii="Arial" w:hAnsi="Arial" w:cs="Arial"/>
                <w:lang w:val="fi-FI"/>
              </w:rPr>
            </w:pPr>
          </w:p>
        </w:tc>
      </w:tr>
      <w:tr w:rsidR="00FC4904" w:rsidRPr="008F6DB4" w:rsidTr="00FC4904">
        <w:tc>
          <w:tcPr>
            <w:tcW w:w="739" w:type="dxa"/>
            <w:vMerge/>
          </w:tcPr>
          <w:p w:rsidR="00FC4904" w:rsidRPr="00E46083" w:rsidRDefault="00FC4904" w:rsidP="00375459">
            <w:pPr>
              <w:spacing w:after="0" w:line="240" w:lineRule="auto"/>
              <w:jc w:val="center"/>
              <w:rPr>
                <w:rFonts w:ascii="Arial" w:hAnsi="Arial" w:cs="Arial"/>
                <w:lang w:val="fi-FI"/>
              </w:rPr>
            </w:pPr>
          </w:p>
        </w:tc>
        <w:tc>
          <w:tcPr>
            <w:tcW w:w="681" w:type="dxa"/>
            <w:tcBorders>
              <w:top w:val="nil"/>
              <w:bottom w:val="nil"/>
              <w:right w:val="nil"/>
            </w:tcBorders>
          </w:tcPr>
          <w:p w:rsidR="00FC4904" w:rsidRDefault="00FC4904" w:rsidP="00375459">
            <w:pPr>
              <w:spacing w:after="0" w:line="240" w:lineRule="auto"/>
              <w:jc w:val="center"/>
              <w:rPr>
                <w:rFonts w:ascii="Arial" w:hAnsi="Arial" w:cs="Arial"/>
              </w:rPr>
            </w:pPr>
            <w:r>
              <w:rPr>
                <w:rFonts w:ascii="Arial" w:hAnsi="Arial" w:cs="Arial"/>
              </w:rPr>
              <w:t>(vii)</w:t>
            </w:r>
          </w:p>
        </w:tc>
        <w:tc>
          <w:tcPr>
            <w:tcW w:w="1878"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PKPA Bil. 8/91</w:t>
            </w:r>
          </w:p>
        </w:tc>
        <w:tc>
          <w:tcPr>
            <w:tcW w:w="290"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w:t>
            </w:r>
          </w:p>
        </w:tc>
        <w:tc>
          <w:tcPr>
            <w:tcW w:w="4048" w:type="dxa"/>
            <w:tcBorders>
              <w:top w:val="nil"/>
              <w:left w:val="nil"/>
              <w:bottom w:val="nil"/>
            </w:tcBorders>
          </w:tcPr>
          <w:p w:rsidR="00FC4904" w:rsidRPr="008F6DB4" w:rsidRDefault="00FC4904" w:rsidP="00375459">
            <w:pPr>
              <w:spacing w:after="0" w:line="240" w:lineRule="auto"/>
              <w:jc w:val="both"/>
              <w:rPr>
                <w:rFonts w:ascii="Arial" w:hAnsi="Arial" w:cs="Arial"/>
              </w:rPr>
            </w:pPr>
            <w:r>
              <w:rPr>
                <w:rFonts w:ascii="Arial" w:hAnsi="Arial" w:cs="Arial"/>
              </w:rPr>
              <w:t>Panduan Mengenai Manual Prosedur Kerja dan Fail Meja</w:t>
            </w:r>
          </w:p>
        </w:tc>
        <w:tc>
          <w:tcPr>
            <w:tcW w:w="1665" w:type="dxa"/>
            <w:vMerge/>
          </w:tcPr>
          <w:p w:rsidR="00FC4904" w:rsidRPr="008F6DB4" w:rsidRDefault="00FC4904" w:rsidP="00375459">
            <w:pPr>
              <w:spacing w:after="0" w:line="240" w:lineRule="auto"/>
              <w:rPr>
                <w:rFonts w:ascii="Arial" w:hAnsi="Arial" w:cs="Arial"/>
              </w:rPr>
            </w:pPr>
          </w:p>
        </w:tc>
      </w:tr>
      <w:tr w:rsidR="00FC4904" w:rsidRPr="00E46083" w:rsidTr="00FC4904">
        <w:tc>
          <w:tcPr>
            <w:tcW w:w="739" w:type="dxa"/>
            <w:vMerge/>
          </w:tcPr>
          <w:p w:rsidR="00FC4904" w:rsidRPr="008F6DB4" w:rsidRDefault="00FC4904" w:rsidP="00375459">
            <w:pPr>
              <w:spacing w:after="0" w:line="240" w:lineRule="auto"/>
              <w:jc w:val="center"/>
              <w:rPr>
                <w:rFonts w:ascii="Arial" w:hAnsi="Arial" w:cs="Arial"/>
              </w:rPr>
            </w:pPr>
          </w:p>
        </w:tc>
        <w:tc>
          <w:tcPr>
            <w:tcW w:w="681" w:type="dxa"/>
            <w:tcBorders>
              <w:top w:val="nil"/>
              <w:bottom w:val="nil"/>
              <w:right w:val="nil"/>
            </w:tcBorders>
          </w:tcPr>
          <w:p w:rsidR="00FC4904" w:rsidRDefault="00FC4904" w:rsidP="00375459">
            <w:pPr>
              <w:spacing w:after="0" w:line="240" w:lineRule="auto"/>
              <w:jc w:val="center"/>
              <w:rPr>
                <w:rFonts w:ascii="Arial" w:hAnsi="Arial" w:cs="Arial"/>
              </w:rPr>
            </w:pPr>
            <w:r>
              <w:rPr>
                <w:rFonts w:ascii="Arial" w:hAnsi="Arial" w:cs="Arial"/>
              </w:rPr>
              <w:t>(viii)</w:t>
            </w:r>
          </w:p>
        </w:tc>
        <w:tc>
          <w:tcPr>
            <w:tcW w:w="1878"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PKPA Bil 9/91</w:t>
            </w:r>
          </w:p>
        </w:tc>
        <w:tc>
          <w:tcPr>
            <w:tcW w:w="290"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w:t>
            </w:r>
          </w:p>
        </w:tc>
        <w:tc>
          <w:tcPr>
            <w:tcW w:w="4048" w:type="dxa"/>
            <w:tcBorders>
              <w:top w:val="nil"/>
              <w:left w:val="nil"/>
              <w:bottom w:val="nil"/>
            </w:tcBorders>
          </w:tcPr>
          <w:p w:rsidR="00FC4904" w:rsidRPr="00E46083" w:rsidRDefault="00FC4904" w:rsidP="00375459">
            <w:pPr>
              <w:spacing w:after="0" w:line="240" w:lineRule="auto"/>
              <w:jc w:val="both"/>
              <w:rPr>
                <w:rFonts w:ascii="Arial" w:hAnsi="Arial" w:cs="Arial"/>
                <w:lang w:val="fi-FI"/>
              </w:rPr>
            </w:pPr>
            <w:r w:rsidRPr="00E46083">
              <w:rPr>
                <w:rFonts w:ascii="Arial" w:hAnsi="Arial" w:cs="Arial"/>
                <w:lang w:val="fi-FI"/>
              </w:rPr>
              <w:t>Panduan Mengenai Pelaksanaan Dasar Persyarikatan</w:t>
            </w:r>
          </w:p>
        </w:tc>
        <w:tc>
          <w:tcPr>
            <w:tcW w:w="1665" w:type="dxa"/>
            <w:vMerge/>
          </w:tcPr>
          <w:p w:rsidR="00FC4904" w:rsidRPr="00E46083" w:rsidRDefault="00FC4904" w:rsidP="00375459">
            <w:pPr>
              <w:spacing w:after="0" w:line="240" w:lineRule="auto"/>
              <w:rPr>
                <w:rFonts w:ascii="Arial" w:hAnsi="Arial" w:cs="Arial"/>
                <w:lang w:val="fi-FI"/>
              </w:rPr>
            </w:pPr>
          </w:p>
        </w:tc>
      </w:tr>
      <w:tr w:rsidR="00FC4904" w:rsidRPr="00E46083" w:rsidTr="00FC4904">
        <w:tc>
          <w:tcPr>
            <w:tcW w:w="739" w:type="dxa"/>
            <w:vMerge/>
          </w:tcPr>
          <w:p w:rsidR="00FC4904" w:rsidRPr="00E46083" w:rsidRDefault="00FC4904" w:rsidP="00375459">
            <w:pPr>
              <w:spacing w:after="0" w:line="240" w:lineRule="auto"/>
              <w:jc w:val="center"/>
              <w:rPr>
                <w:rFonts w:ascii="Arial" w:hAnsi="Arial" w:cs="Arial"/>
                <w:lang w:val="fi-FI"/>
              </w:rPr>
            </w:pPr>
          </w:p>
        </w:tc>
        <w:tc>
          <w:tcPr>
            <w:tcW w:w="681" w:type="dxa"/>
            <w:tcBorders>
              <w:top w:val="nil"/>
              <w:bottom w:val="nil"/>
              <w:right w:val="nil"/>
            </w:tcBorders>
          </w:tcPr>
          <w:p w:rsidR="00FC4904" w:rsidRDefault="00FC4904" w:rsidP="00375459">
            <w:pPr>
              <w:spacing w:after="0" w:line="240" w:lineRule="auto"/>
              <w:jc w:val="center"/>
              <w:rPr>
                <w:rFonts w:ascii="Arial" w:hAnsi="Arial" w:cs="Arial"/>
              </w:rPr>
            </w:pPr>
            <w:r>
              <w:rPr>
                <w:rFonts w:ascii="Arial" w:hAnsi="Arial" w:cs="Arial"/>
              </w:rPr>
              <w:t>(ix)</w:t>
            </w:r>
          </w:p>
        </w:tc>
        <w:tc>
          <w:tcPr>
            <w:tcW w:w="1878"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PKPA Bil 11/91</w:t>
            </w:r>
          </w:p>
        </w:tc>
        <w:tc>
          <w:tcPr>
            <w:tcW w:w="290"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w:t>
            </w:r>
          </w:p>
        </w:tc>
        <w:tc>
          <w:tcPr>
            <w:tcW w:w="4048" w:type="dxa"/>
            <w:tcBorders>
              <w:top w:val="nil"/>
              <w:left w:val="nil"/>
              <w:bottom w:val="nil"/>
            </w:tcBorders>
          </w:tcPr>
          <w:p w:rsidR="00FC4904" w:rsidRPr="00E46083" w:rsidRDefault="00FC4904" w:rsidP="00375459">
            <w:pPr>
              <w:spacing w:after="0" w:line="240" w:lineRule="auto"/>
              <w:jc w:val="both"/>
              <w:rPr>
                <w:rFonts w:ascii="Arial" w:hAnsi="Arial" w:cs="Arial"/>
                <w:lang w:val="sv-SE"/>
              </w:rPr>
            </w:pPr>
            <w:r w:rsidRPr="00E46083">
              <w:rPr>
                <w:rFonts w:ascii="Arial" w:hAnsi="Arial" w:cs="Arial"/>
                <w:lang w:val="sv-SE"/>
              </w:rPr>
              <w:t>Panduan Mengenai Tatacara Penggunaan Borang Tindakan Kerja</w:t>
            </w:r>
          </w:p>
        </w:tc>
        <w:tc>
          <w:tcPr>
            <w:tcW w:w="1665" w:type="dxa"/>
            <w:vMerge/>
          </w:tcPr>
          <w:p w:rsidR="00FC4904" w:rsidRPr="00E46083" w:rsidRDefault="00FC4904" w:rsidP="00375459">
            <w:pPr>
              <w:spacing w:after="0" w:line="240" w:lineRule="auto"/>
              <w:rPr>
                <w:rFonts w:ascii="Arial" w:hAnsi="Arial" w:cs="Arial"/>
                <w:lang w:val="sv-SE"/>
              </w:rPr>
            </w:pPr>
          </w:p>
        </w:tc>
      </w:tr>
      <w:tr w:rsidR="00FC4904" w:rsidRPr="008F6DB4" w:rsidTr="00FC4904">
        <w:tc>
          <w:tcPr>
            <w:tcW w:w="739" w:type="dxa"/>
            <w:vMerge/>
          </w:tcPr>
          <w:p w:rsidR="00FC4904" w:rsidRPr="00E46083" w:rsidRDefault="00FC4904" w:rsidP="00375459">
            <w:pPr>
              <w:spacing w:after="0" w:line="240" w:lineRule="auto"/>
              <w:jc w:val="center"/>
              <w:rPr>
                <w:rFonts w:ascii="Arial" w:hAnsi="Arial" w:cs="Arial"/>
                <w:lang w:val="sv-SE"/>
              </w:rPr>
            </w:pPr>
          </w:p>
        </w:tc>
        <w:tc>
          <w:tcPr>
            <w:tcW w:w="681" w:type="dxa"/>
            <w:tcBorders>
              <w:top w:val="nil"/>
              <w:bottom w:val="nil"/>
              <w:right w:val="nil"/>
            </w:tcBorders>
          </w:tcPr>
          <w:p w:rsidR="00FC4904" w:rsidRDefault="00FC4904" w:rsidP="00375459">
            <w:pPr>
              <w:spacing w:after="0" w:line="240" w:lineRule="auto"/>
              <w:jc w:val="center"/>
              <w:rPr>
                <w:rFonts w:ascii="Arial" w:hAnsi="Arial" w:cs="Arial"/>
              </w:rPr>
            </w:pPr>
            <w:r>
              <w:rPr>
                <w:rFonts w:ascii="Arial" w:hAnsi="Arial" w:cs="Arial"/>
              </w:rPr>
              <w:t>(x)</w:t>
            </w:r>
          </w:p>
        </w:tc>
        <w:tc>
          <w:tcPr>
            <w:tcW w:w="1878"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PKPA Bil. 1/92</w:t>
            </w:r>
          </w:p>
        </w:tc>
        <w:tc>
          <w:tcPr>
            <w:tcW w:w="290"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w:t>
            </w:r>
          </w:p>
        </w:tc>
        <w:tc>
          <w:tcPr>
            <w:tcW w:w="4048" w:type="dxa"/>
            <w:tcBorders>
              <w:top w:val="nil"/>
              <w:left w:val="nil"/>
              <w:bottom w:val="nil"/>
            </w:tcBorders>
          </w:tcPr>
          <w:p w:rsidR="00FC4904" w:rsidRPr="008F6DB4" w:rsidRDefault="00FC4904" w:rsidP="00375459">
            <w:pPr>
              <w:spacing w:after="0" w:line="240" w:lineRule="auto"/>
              <w:jc w:val="both"/>
              <w:rPr>
                <w:rFonts w:ascii="Arial" w:hAnsi="Arial" w:cs="Arial"/>
              </w:rPr>
            </w:pPr>
            <w:r>
              <w:rPr>
                <w:rFonts w:ascii="Arial" w:hAnsi="Arial" w:cs="Arial"/>
              </w:rPr>
              <w:t>Panduan Pengurusan Kualiti (TQM) Menyeluruh Dalam Perkhidmatan Awam</w:t>
            </w:r>
          </w:p>
        </w:tc>
        <w:tc>
          <w:tcPr>
            <w:tcW w:w="1665" w:type="dxa"/>
            <w:vMerge/>
          </w:tcPr>
          <w:p w:rsidR="00FC4904" w:rsidRPr="008F6DB4" w:rsidRDefault="00FC4904" w:rsidP="00375459">
            <w:pPr>
              <w:spacing w:after="0" w:line="240" w:lineRule="auto"/>
              <w:rPr>
                <w:rFonts w:ascii="Arial" w:hAnsi="Arial" w:cs="Arial"/>
              </w:rPr>
            </w:pPr>
          </w:p>
        </w:tc>
      </w:tr>
      <w:tr w:rsidR="00FC4904" w:rsidRPr="00E46083" w:rsidTr="00FC4904">
        <w:tc>
          <w:tcPr>
            <w:tcW w:w="739" w:type="dxa"/>
            <w:vMerge/>
          </w:tcPr>
          <w:p w:rsidR="00FC4904" w:rsidRPr="008F6DB4" w:rsidRDefault="00FC4904" w:rsidP="00375459">
            <w:pPr>
              <w:spacing w:after="0" w:line="240" w:lineRule="auto"/>
              <w:jc w:val="center"/>
              <w:rPr>
                <w:rFonts w:ascii="Arial" w:hAnsi="Arial" w:cs="Arial"/>
              </w:rPr>
            </w:pPr>
          </w:p>
        </w:tc>
        <w:tc>
          <w:tcPr>
            <w:tcW w:w="681" w:type="dxa"/>
            <w:tcBorders>
              <w:top w:val="nil"/>
              <w:bottom w:val="nil"/>
              <w:right w:val="nil"/>
            </w:tcBorders>
          </w:tcPr>
          <w:p w:rsidR="00FC4904" w:rsidRDefault="00FC4904" w:rsidP="00375459">
            <w:pPr>
              <w:spacing w:after="0" w:line="240" w:lineRule="auto"/>
              <w:jc w:val="center"/>
              <w:rPr>
                <w:rFonts w:ascii="Arial" w:hAnsi="Arial" w:cs="Arial"/>
              </w:rPr>
            </w:pPr>
            <w:r>
              <w:rPr>
                <w:rFonts w:ascii="Arial" w:hAnsi="Arial" w:cs="Arial"/>
              </w:rPr>
              <w:t>(xi)</w:t>
            </w:r>
          </w:p>
        </w:tc>
        <w:tc>
          <w:tcPr>
            <w:tcW w:w="1878"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PKPA Bil 2/92</w:t>
            </w:r>
          </w:p>
        </w:tc>
        <w:tc>
          <w:tcPr>
            <w:tcW w:w="290"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w:t>
            </w:r>
          </w:p>
        </w:tc>
        <w:tc>
          <w:tcPr>
            <w:tcW w:w="4048" w:type="dxa"/>
            <w:tcBorders>
              <w:top w:val="nil"/>
              <w:left w:val="nil"/>
              <w:bottom w:val="nil"/>
            </w:tcBorders>
          </w:tcPr>
          <w:p w:rsidR="00FC4904" w:rsidRPr="00E46083" w:rsidRDefault="00FC4904" w:rsidP="00375459">
            <w:pPr>
              <w:spacing w:after="0" w:line="240" w:lineRule="auto"/>
              <w:jc w:val="both"/>
              <w:rPr>
                <w:rFonts w:ascii="Arial" w:hAnsi="Arial" w:cs="Arial"/>
                <w:lang w:val="es-ES"/>
              </w:rPr>
            </w:pPr>
            <w:r w:rsidRPr="00E46083">
              <w:rPr>
                <w:rFonts w:ascii="Arial" w:hAnsi="Arial" w:cs="Arial"/>
                <w:lang w:val="es-ES"/>
              </w:rPr>
              <w:t>Garis Panduan Perancangan dan Penyediaan Projek Pembangunan</w:t>
            </w:r>
          </w:p>
        </w:tc>
        <w:tc>
          <w:tcPr>
            <w:tcW w:w="1665" w:type="dxa"/>
            <w:vMerge/>
          </w:tcPr>
          <w:p w:rsidR="00FC4904" w:rsidRPr="00E46083" w:rsidRDefault="00FC4904" w:rsidP="00375459">
            <w:pPr>
              <w:spacing w:after="0" w:line="240" w:lineRule="auto"/>
              <w:rPr>
                <w:rFonts w:ascii="Arial" w:hAnsi="Arial" w:cs="Arial"/>
                <w:lang w:val="es-ES"/>
              </w:rPr>
            </w:pPr>
          </w:p>
        </w:tc>
      </w:tr>
      <w:tr w:rsidR="00FC4904" w:rsidRPr="00E46083" w:rsidTr="00FC4904">
        <w:tc>
          <w:tcPr>
            <w:tcW w:w="739" w:type="dxa"/>
            <w:vMerge/>
          </w:tcPr>
          <w:p w:rsidR="00FC4904" w:rsidRPr="00E46083" w:rsidRDefault="00FC4904" w:rsidP="00375459">
            <w:pPr>
              <w:spacing w:after="0" w:line="240" w:lineRule="auto"/>
              <w:jc w:val="center"/>
              <w:rPr>
                <w:rFonts w:ascii="Arial" w:hAnsi="Arial" w:cs="Arial"/>
                <w:lang w:val="es-ES"/>
              </w:rPr>
            </w:pPr>
          </w:p>
        </w:tc>
        <w:tc>
          <w:tcPr>
            <w:tcW w:w="681" w:type="dxa"/>
            <w:tcBorders>
              <w:top w:val="nil"/>
              <w:bottom w:val="nil"/>
              <w:right w:val="nil"/>
            </w:tcBorders>
          </w:tcPr>
          <w:p w:rsidR="00FC4904" w:rsidRDefault="00FC4904" w:rsidP="00375459">
            <w:pPr>
              <w:spacing w:after="0" w:line="240" w:lineRule="auto"/>
              <w:jc w:val="center"/>
              <w:rPr>
                <w:rFonts w:ascii="Arial" w:hAnsi="Arial" w:cs="Arial"/>
              </w:rPr>
            </w:pPr>
            <w:r>
              <w:rPr>
                <w:rFonts w:ascii="Arial" w:hAnsi="Arial" w:cs="Arial"/>
              </w:rPr>
              <w:t>(xii)</w:t>
            </w:r>
          </w:p>
        </w:tc>
        <w:tc>
          <w:tcPr>
            <w:tcW w:w="1878"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PKPA Bil. 3/92</w:t>
            </w:r>
          </w:p>
        </w:tc>
        <w:tc>
          <w:tcPr>
            <w:tcW w:w="290"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w:t>
            </w:r>
          </w:p>
        </w:tc>
        <w:tc>
          <w:tcPr>
            <w:tcW w:w="4048" w:type="dxa"/>
            <w:tcBorders>
              <w:top w:val="nil"/>
              <w:left w:val="nil"/>
              <w:bottom w:val="nil"/>
            </w:tcBorders>
          </w:tcPr>
          <w:p w:rsidR="00FC4904" w:rsidRPr="00E46083" w:rsidRDefault="00FC4904" w:rsidP="00375459">
            <w:pPr>
              <w:spacing w:after="0" w:line="240" w:lineRule="auto"/>
              <w:jc w:val="both"/>
              <w:rPr>
                <w:rFonts w:ascii="Arial" w:hAnsi="Arial" w:cs="Arial"/>
                <w:lang w:val="fi-FI"/>
              </w:rPr>
            </w:pPr>
            <w:r w:rsidRPr="00E46083">
              <w:rPr>
                <w:rFonts w:ascii="Arial" w:hAnsi="Arial" w:cs="Arial"/>
                <w:lang w:val="fi-FI"/>
              </w:rPr>
              <w:t>Garis Panduan Sistem Perakaunan Mikro (SPM)</w:t>
            </w:r>
          </w:p>
        </w:tc>
        <w:tc>
          <w:tcPr>
            <w:tcW w:w="1665" w:type="dxa"/>
            <w:vMerge/>
          </w:tcPr>
          <w:p w:rsidR="00FC4904" w:rsidRPr="00E46083" w:rsidRDefault="00FC4904" w:rsidP="00375459">
            <w:pPr>
              <w:spacing w:after="0" w:line="240" w:lineRule="auto"/>
              <w:rPr>
                <w:rFonts w:ascii="Arial" w:hAnsi="Arial" w:cs="Arial"/>
                <w:lang w:val="fi-FI"/>
              </w:rPr>
            </w:pPr>
          </w:p>
        </w:tc>
      </w:tr>
      <w:tr w:rsidR="00FC4904" w:rsidRPr="008F6DB4" w:rsidTr="00FC4904">
        <w:tc>
          <w:tcPr>
            <w:tcW w:w="739" w:type="dxa"/>
            <w:vMerge/>
          </w:tcPr>
          <w:p w:rsidR="00FC4904" w:rsidRPr="00E46083" w:rsidRDefault="00FC4904" w:rsidP="00375459">
            <w:pPr>
              <w:spacing w:after="0" w:line="240" w:lineRule="auto"/>
              <w:jc w:val="center"/>
              <w:rPr>
                <w:rFonts w:ascii="Arial" w:hAnsi="Arial" w:cs="Arial"/>
                <w:lang w:val="fi-FI"/>
              </w:rPr>
            </w:pPr>
          </w:p>
        </w:tc>
        <w:tc>
          <w:tcPr>
            <w:tcW w:w="681" w:type="dxa"/>
            <w:tcBorders>
              <w:top w:val="nil"/>
              <w:bottom w:val="nil"/>
              <w:right w:val="nil"/>
            </w:tcBorders>
          </w:tcPr>
          <w:p w:rsidR="00FC4904" w:rsidRDefault="00FC4904" w:rsidP="00375459">
            <w:pPr>
              <w:spacing w:after="0" w:line="240" w:lineRule="auto"/>
              <w:jc w:val="center"/>
              <w:rPr>
                <w:rFonts w:ascii="Arial" w:hAnsi="Arial" w:cs="Arial"/>
              </w:rPr>
            </w:pPr>
            <w:r>
              <w:rPr>
                <w:rFonts w:ascii="Arial" w:hAnsi="Arial" w:cs="Arial"/>
              </w:rPr>
              <w:t>(xiii)</w:t>
            </w:r>
          </w:p>
          <w:p w:rsidR="00FC4904" w:rsidRDefault="00FC4904" w:rsidP="00375459">
            <w:pPr>
              <w:spacing w:after="0" w:line="240" w:lineRule="auto"/>
              <w:jc w:val="center"/>
              <w:rPr>
                <w:rFonts w:ascii="Arial" w:hAnsi="Arial" w:cs="Arial"/>
              </w:rPr>
            </w:pPr>
            <w:r>
              <w:rPr>
                <w:rFonts w:ascii="Arial" w:hAnsi="Arial" w:cs="Arial"/>
              </w:rPr>
              <w:t>(Xiv)</w:t>
            </w:r>
          </w:p>
        </w:tc>
        <w:tc>
          <w:tcPr>
            <w:tcW w:w="1878"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PKPA Bil 4/92</w:t>
            </w:r>
          </w:p>
          <w:p w:rsidR="00FC4904" w:rsidRDefault="00FC4904" w:rsidP="00375459">
            <w:pPr>
              <w:spacing w:after="0" w:line="240" w:lineRule="auto"/>
              <w:jc w:val="both"/>
              <w:rPr>
                <w:rFonts w:ascii="Arial" w:hAnsi="Arial" w:cs="Arial"/>
              </w:rPr>
            </w:pPr>
            <w:r>
              <w:rPr>
                <w:rFonts w:ascii="Arial" w:hAnsi="Arial" w:cs="Arial"/>
              </w:rPr>
              <w:t>PKPA Bil. 1/2008</w:t>
            </w:r>
          </w:p>
        </w:tc>
        <w:tc>
          <w:tcPr>
            <w:tcW w:w="290" w:type="dxa"/>
            <w:tcBorders>
              <w:top w:val="nil"/>
              <w:left w:val="nil"/>
              <w:bottom w:val="nil"/>
              <w:right w:val="nil"/>
            </w:tcBorders>
          </w:tcPr>
          <w:p w:rsidR="00FC4904" w:rsidRDefault="00FC4904" w:rsidP="00375459">
            <w:pPr>
              <w:spacing w:after="0" w:line="240" w:lineRule="auto"/>
              <w:jc w:val="both"/>
              <w:rPr>
                <w:rFonts w:ascii="Arial" w:hAnsi="Arial" w:cs="Arial"/>
              </w:rPr>
            </w:pPr>
            <w:r>
              <w:rPr>
                <w:rFonts w:ascii="Arial" w:hAnsi="Arial" w:cs="Arial"/>
              </w:rPr>
              <w:t>-</w:t>
            </w:r>
          </w:p>
          <w:p w:rsidR="00FC4904" w:rsidRDefault="00FC4904" w:rsidP="00375459">
            <w:pPr>
              <w:spacing w:after="0" w:line="240" w:lineRule="auto"/>
              <w:jc w:val="both"/>
              <w:rPr>
                <w:rFonts w:ascii="Arial" w:hAnsi="Arial" w:cs="Arial"/>
              </w:rPr>
            </w:pPr>
            <w:r>
              <w:rPr>
                <w:rFonts w:ascii="Arial" w:hAnsi="Arial" w:cs="Arial"/>
              </w:rPr>
              <w:t>-</w:t>
            </w:r>
          </w:p>
        </w:tc>
        <w:tc>
          <w:tcPr>
            <w:tcW w:w="4048" w:type="dxa"/>
            <w:tcBorders>
              <w:top w:val="nil"/>
              <w:left w:val="nil"/>
              <w:bottom w:val="nil"/>
            </w:tcBorders>
          </w:tcPr>
          <w:p w:rsidR="00FC4904" w:rsidRDefault="00FC4904" w:rsidP="00375459">
            <w:pPr>
              <w:spacing w:after="0" w:line="240" w:lineRule="auto"/>
              <w:jc w:val="both"/>
              <w:rPr>
                <w:rFonts w:ascii="Arial" w:hAnsi="Arial" w:cs="Arial"/>
              </w:rPr>
            </w:pPr>
            <w:r>
              <w:rPr>
                <w:rFonts w:ascii="Arial" w:hAnsi="Arial" w:cs="Arial"/>
              </w:rPr>
              <w:t>Pengendalian Pengaduan Awam</w:t>
            </w:r>
          </w:p>
          <w:p w:rsidR="00FC4904" w:rsidRPr="008F6DB4" w:rsidRDefault="00FC4904" w:rsidP="00375459">
            <w:pPr>
              <w:spacing w:after="0" w:line="240" w:lineRule="auto"/>
              <w:jc w:val="both"/>
              <w:rPr>
                <w:rFonts w:ascii="Arial" w:hAnsi="Arial" w:cs="Arial"/>
              </w:rPr>
            </w:pPr>
            <w:r>
              <w:rPr>
                <w:rFonts w:ascii="Arial" w:hAnsi="Arial" w:cs="Arial"/>
              </w:rPr>
              <w:t>Panduan Pengurusan Perhubungan Pelanggan</w:t>
            </w:r>
          </w:p>
        </w:tc>
        <w:tc>
          <w:tcPr>
            <w:tcW w:w="1665" w:type="dxa"/>
            <w:vMerge/>
          </w:tcPr>
          <w:p w:rsidR="00FC4904" w:rsidRPr="008F6DB4" w:rsidRDefault="00FC4904" w:rsidP="00375459">
            <w:pPr>
              <w:spacing w:after="0" w:line="240" w:lineRule="auto"/>
              <w:rPr>
                <w:rFonts w:ascii="Arial" w:hAnsi="Arial" w:cs="Arial"/>
              </w:rPr>
            </w:pPr>
          </w:p>
        </w:tc>
      </w:tr>
      <w:tr w:rsidR="00FC4904" w:rsidRPr="00E46083" w:rsidTr="00FC4904">
        <w:tc>
          <w:tcPr>
            <w:tcW w:w="739" w:type="dxa"/>
            <w:vMerge/>
          </w:tcPr>
          <w:p w:rsidR="00FC4904" w:rsidRPr="008F6DB4" w:rsidRDefault="00FC4904" w:rsidP="00375459">
            <w:pPr>
              <w:spacing w:after="0" w:line="240" w:lineRule="auto"/>
              <w:jc w:val="center"/>
              <w:rPr>
                <w:rFonts w:ascii="Arial" w:hAnsi="Arial" w:cs="Arial"/>
              </w:rPr>
            </w:pPr>
          </w:p>
        </w:tc>
        <w:tc>
          <w:tcPr>
            <w:tcW w:w="681" w:type="dxa"/>
            <w:tcBorders>
              <w:top w:val="nil"/>
              <w:bottom w:val="single" w:sz="4" w:space="0" w:color="000000"/>
              <w:right w:val="nil"/>
            </w:tcBorders>
          </w:tcPr>
          <w:p w:rsidR="00FC4904" w:rsidRDefault="00FC4904" w:rsidP="00375459">
            <w:pPr>
              <w:spacing w:after="0" w:line="240" w:lineRule="auto"/>
              <w:jc w:val="center"/>
              <w:rPr>
                <w:rFonts w:ascii="Arial" w:hAnsi="Arial" w:cs="Arial"/>
              </w:rPr>
            </w:pPr>
            <w:r>
              <w:rPr>
                <w:rFonts w:ascii="Arial" w:hAnsi="Arial" w:cs="Arial"/>
              </w:rPr>
              <w:t>(xiiv)</w:t>
            </w:r>
          </w:p>
        </w:tc>
        <w:tc>
          <w:tcPr>
            <w:tcW w:w="6216" w:type="dxa"/>
            <w:gridSpan w:val="3"/>
            <w:tcBorders>
              <w:top w:val="nil"/>
              <w:left w:val="nil"/>
              <w:bottom w:val="single" w:sz="4" w:space="0" w:color="000000"/>
            </w:tcBorders>
          </w:tcPr>
          <w:p w:rsidR="00FC4904" w:rsidRPr="00E46083" w:rsidRDefault="00FC4904" w:rsidP="00375459">
            <w:pPr>
              <w:spacing w:after="0" w:line="240" w:lineRule="auto"/>
              <w:jc w:val="both"/>
              <w:rPr>
                <w:rFonts w:ascii="Arial" w:hAnsi="Arial" w:cs="Arial"/>
                <w:lang w:val="fi-FI"/>
              </w:rPr>
            </w:pPr>
            <w:r w:rsidRPr="004F1F0A">
              <w:rPr>
                <w:rFonts w:ascii="Arial" w:hAnsi="Arial" w:cs="Arial"/>
              </w:rPr>
              <w:t>Lain-lain Pekeliling Kemajuan Pentadbiran Awam yang dikeluarkan dari masa ke s</w:t>
            </w:r>
            <w:r w:rsidRPr="00E46083">
              <w:rPr>
                <w:rFonts w:ascii="Arial" w:hAnsi="Arial" w:cs="Arial"/>
                <w:lang w:val="fi-FI"/>
              </w:rPr>
              <w:t>emasa.</w:t>
            </w:r>
          </w:p>
        </w:tc>
        <w:tc>
          <w:tcPr>
            <w:tcW w:w="1665" w:type="dxa"/>
            <w:vMerge/>
          </w:tcPr>
          <w:p w:rsidR="00FC4904" w:rsidRPr="00E46083" w:rsidRDefault="00FC4904" w:rsidP="00375459">
            <w:pPr>
              <w:spacing w:after="0" w:line="240" w:lineRule="auto"/>
              <w:rPr>
                <w:rFonts w:ascii="Arial" w:hAnsi="Arial" w:cs="Arial"/>
                <w:lang w:val="fi-FI"/>
              </w:rPr>
            </w:pPr>
          </w:p>
        </w:tc>
      </w:tr>
      <w:tr w:rsidR="00FC4904" w:rsidRPr="008F6DB4" w:rsidTr="00FC4904">
        <w:tc>
          <w:tcPr>
            <w:tcW w:w="7636" w:type="dxa"/>
            <w:gridSpan w:val="5"/>
          </w:tcPr>
          <w:p w:rsidR="00FC4904" w:rsidRPr="00E46083" w:rsidRDefault="00FC4904" w:rsidP="00375459">
            <w:pPr>
              <w:spacing w:after="0" w:line="240" w:lineRule="auto"/>
              <w:jc w:val="center"/>
              <w:rPr>
                <w:rFonts w:ascii="Arial" w:hAnsi="Arial" w:cs="Arial"/>
                <w:lang w:val="fi-FI"/>
              </w:rPr>
            </w:pPr>
          </w:p>
          <w:p w:rsidR="00FC4904" w:rsidRPr="003B3555" w:rsidRDefault="00FC4904" w:rsidP="00375459">
            <w:pPr>
              <w:spacing w:after="0" w:line="240" w:lineRule="auto"/>
              <w:jc w:val="center"/>
              <w:rPr>
                <w:rFonts w:ascii="Arial" w:hAnsi="Arial" w:cs="Arial"/>
                <w:b/>
              </w:rPr>
            </w:pPr>
            <w:r w:rsidRPr="003B3555">
              <w:rPr>
                <w:rFonts w:ascii="Arial" w:hAnsi="Arial" w:cs="Arial"/>
                <w:b/>
              </w:rPr>
              <w:t>JUMLAH SOALAN</w:t>
            </w:r>
          </w:p>
        </w:tc>
        <w:tc>
          <w:tcPr>
            <w:tcW w:w="1665" w:type="dxa"/>
          </w:tcPr>
          <w:p w:rsidR="00FC4904" w:rsidRDefault="00FC4904" w:rsidP="00375459">
            <w:pPr>
              <w:spacing w:after="0" w:line="240" w:lineRule="auto"/>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7</w:t>
            </w:r>
          </w:p>
        </w:tc>
      </w:tr>
    </w:tbl>
    <w:p w:rsidR="00FC4904" w:rsidRDefault="00FC4904" w:rsidP="00FC4904">
      <w:pPr>
        <w:spacing w:after="0"/>
        <w:rPr>
          <w:rFonts w:ascii="Arial" w:hAnsi="Arial" w:cs="Arial"/>
        </w:rPr>
      </w:pPr>
    </w:p>
    <w:p w:rsidR="00FC4904" w:rsidRDefault="00FC4904" w:rsidP="00FC4904">
      <w:pPr>
        <w:spacing w:after="0"/>
        <w:rPr>
          <w:rFonts w:ascii="Arial" w:hAnsi="Arial" w:cs="Arial"/>
          <w:b/>
        </w:rPr>
      </w:pPr>
      <w:r>
        <w:rPr>
          <w:rFonts w:ascii="Arial" w:hAnsi="Arial" w:cs="Arial"/>
        </w:rPr>
        <w:t xml:space="preserve">Calon-calon dikehendaki menjawab </w:t>
      </w:r>
      <w:proofErr w:type="gramStart"/>
      <w:r w:rsidRPr="00E46083">
        <w:rPr>
          <w:rFonts w:ascii="Arial" w:hAnsi="Arial" w:cs="Arial"/>
          <w:b/>
        </w:rPr>
        <w:t>lima</w:t>
      </w:r>
      <w:proofErr w:type="gramEnd"/>
      <w:r w:rsidRPr="00E46083">
        <w:rPr>
          <w:rFonts w:ascii="Arial" w:hAnsi="Arial" w:cs="Arial"/>
          <w:b/>
        </w:rPr>
        <w:t xml:space="preserve"> (5) soalan dari Seksyen I</w:t>
      </w:r>
      <w:r>
        <w:rPr>
          <w:rFonts w:ascii="Arial" w:hAnsi="Arial" w:cs="Arial"/>
        </w:rPr>
        <w:t xml:space="preserve"> </w:t>
      </w:r>
      <w:r w:rsidRPr="00E46083">
        <w:rPr>
          <w:rFonts w:ascii="Arial" w:hAnsi="Arial" w:cs="Arial"/>
          <w:b/>
        </w:rPr>
        <w:t>dan lima (5) soalan dari Seksyen II.</w:t>
      </w:r>
    </w:p>
    <w:p w:rsidR="00FC4904" w:rsidRPr="00E46083" w:rsidRDefault="00FC4904" w:rsidP="00FC4904">
      <w:pPr>
        <w:spacing w:after="0"/>
        <w:rPr>
          <w:rFonts w:ascii="Arial" w:hAnsi="Arial" w:cs="Arial"/>
          <w:b/>
        </w:rPr>
      </w:pPr>
    </w:p>
    <w:p w:rsidR="00FC4904" w:rsidRPr="00E46083" w:rsidRDefault="00FC4904" w:rsidP="00FC4904">
      <w:pPr>
        <w:spacing w:after="0"/>
        <w:rPr>
          <w:rFonts w:ascii="Arial" w:hAnsi="Arial" w:cs="Arial"/>
          <w:lang w:val="fi-FI"/>
        </w:rPr>
      </w:pPr>
      <w:r w:rsidRPr="00E46083">
        <w:rPr>
          <w:rFonts w:ascii="Arial" w:hAnsi="Arial" w:cs="Arial"/>
          <w:b/>
          <w:lang w:val="fi-FI"/>
        </w:rPr>
        <w:t>Soalan</w:t>
      </w:r>
      <w:r w:rsidRPr="00E46083">
        <w:rPr>
          <w:rFonts w:ascii="Arial" w:hAnsi="Arial" w:cs="Arial"/>
          <w:lang w:val="fi-FI"/>
        </w:rPr>
        <w:tab/>
        <w:t xml:space="preserve"> </w:t>
      </w:r>
      <w:r w:rsidRPr="00E46083">
        <w:rPr>
          <w:rFonts w:ascii="Arial" w:hAnsi="Arial" w:cs="Arial"/>
          <w:lang w:val="fi-FI"/>
        </w:rPr>
        <w:tab/>
      </w:r>
      <w:r w:rsidRPr="00E46083">
        <w:rPr>
          <w:rFonts w:ascii="Arial" w:hAnsi="Arial" w:cs="Arial"/>
          <w:lang w:val="fi-FI"/>
        </w:rPr>
        <w:tab/>
        <w:t>:  Esei</w:t>
      </w:r>
    </w:p>
    <w:p w:rsidR="00FC4904" w:rsidRPr="00E46083" w:rsidRDefault="00FC4904" w:rsidP="00FC4904">
      <w:pPr>
        <w:spacing w:after="0"/>
        <w:rPr>
          <w:rFonts w:ascii="Arial" w:hAnsi="Arial" w:cs="Arial"/>
          <w:lang w:val="fi-FI"/>
        </w:rPr>
      </w:pPr>
      <w:r w:rsidRPr="00E46083">
        <w:rPr>
          <w:rFonts w:ascii="Arial" w:hAnsi="Arial" w:cs="Arial"/>
          <w:lang w:val="fi-FI"/>
        </w:rPr>
        <w:tab/>
      </w:r>
      <w:r w:rsidRPr="00E46083">
        <w:rPr>
          <w:rFonts w:ascii="Arial" w:hAnsi="Arial" w:cs="Arial"/>
          <w:lang w:val="fi-FI"/>
        </w:rPr>
        <w:tab/>
        <w:t xml:space="preserve"> </w:t>
      </w:r>
      <w:r w:rsidRPr="00E46083">
        <w:rPr>
          <w:rFonts w:ascii="Arial" w:hAnsi="Arial" w:cs="Arial"/>
          <w:lang w:val="fi-FI"/>
        </w:rPr>
        <w:tab/>
      </w:r>
      <w:r w:rsidRPr="00E46083">
        <w:rPr>
          <w:rFonts w:ascii="Arial" w:hAnsi="Arial" w:cs="Arial"/>
          <w:lang w:val="fi-FI"/>
        </w:rPr>
        <w:tab/>
      </w:r>
      <w:r>
        <w:rPr>
          <w:rFonts w:ascii="Arial" w:hAnsi="Arial" w:cs="Arial"/>
          <w:lang w:val="fi-FI"/>
        </w:rPr>
        <w:t xml:space="preserve">   Seksyen </w:t>
      </w:r>
      <w:r w:rsidRPr="00E46083">
        <w:rPr>
          <w:rFonts w:ascii="Arial" w:hAnsi="Arial" w:cs="Arial"/>
          <w:lang w:val="fi-FI"/>
        </w:rPr>
        <w:t>I</w:t>
      </w:r>
      <w:r w:rsidRPr="00E46083">
        <w:rPr>
          <w:rFonts w:ascii="Arial" w:hAnsi="Arial" w:cs="Arial"/>
          <w:lang w:val="fi-FI"/>
        </w:rPr>
        <w:tab/>
        <w:t>: 7 soalan jawab 5</w:t>
      </w:r>
    </w:p>
    <w:p w:rsidR="00FC4904" w:rsidRPr="00E46083" w:rsidRDefault="00FC4904" w:rsidP="00FC4904">
      <w:pPr>
        <w:spacing w:after="0"/>
        <w:rPr>
          <w:rFonts w:ascii="Arial" w:hAnsi="Arial" w:cs="Arial"/>
          <w:lang w:val="fi-FI"/>
        </w:rPr>
      </w:pPr>
      <w:r w:rsidRPr="00E46083">
        <w:rPr>
          <w:rFonts w:ascii="Arial" w:hAnsi="Arial" w:cs="Arial"/>
          <w:lang w:val="fi-FI"/>
        </w:rPr>
        <w:tab/>
      </w:r>
      <w:r w:rsidRPr="00E46083">
        <w:rPr>
          <w:rFonts w:ascii="Arial" w:hAnsi="Arial" w:cs="Arial"/>
          <w:lang w:val="fi-FI"/>
        </w:rPr>
        <w:tab/>
      </w:r>
      <w:r w:rsidRPr="00E46083">
        <w:rPr>
          <w:rFonts w:ascii="Arial" w:hAnsi="Arial" w:cs="Arial"/>
          <w:lang w:val="fi-FI"/>
        </w:rPr>
        <w:tab/>
      </w:r>
      <w:r w:rsidRPr="00E46083">
        <w:rPr>
          <w:rFonts w:ascii="Arial" w:hAnsi="Arial" w:cs="Arial"/>
          <w:lang w:val="fi-FI"/>
        </w:rPr>
        <w:tab/>
        <w:t xml:space="preserve">   </w:t>
      </w:r>
      <w:r>
        <w:rPr>
          <w:rFonts w:ascii="Arial" w:hAnsi="Arial" w:cs="Arial"/>
          <w:lang w:val="fi-FI"/>
        </w:rPr>
        <w:t>Seksyen</w:t>
      </w:r>
      <w:r w:rsidRPr="00E46083">
        <w:rPr>
          <w:rFonts w:ascii="Arial" w:hAnsi="Arial" w:cs="Arial"/>
          <w:lang w:val="fi-FI"/>
        </w:rPr>
        <w:t xml:space="preserve"> II</w:t>
      </w:r>
      <w:r w:rsidRPr="00E46083">
        <w:rPr>
          <w:rFonts w:ascii="Arial" w:hAnsi="Arial" w:cs="Arial"/>
          <w:lang w:val="fi-FI"/>
        </w:rPr>
        <w:tab/>
        <w:t>: 7 soalan jawab 5</w:t>
      </w:r>
    </w:p>
    <w:p w:rsidR="00FC4904" w:rsidRPr="00E46083" w:rsidRDefault="00FC4904" w:rsidP="00FC4904">
      <w:pPr>
        <w:spacing w:after="0"/>
        <w:rPr>
          <w:rFonts w:ascii="Arial" w:hAnsi="Arial" w:cs="Arial"/>
          <w:lang w:val="fi-FI"/>
        </w:rPr>
      </w:pPr>
      <w:r w:rsidRPr="00E46083">
        <w:rPr>
          <w:rFonts w:ascii="Arial" w:hAnsi="Arial" w:cs="Arial"/>
          <w:b/>
          <w:lang w:val="fi-FI"/>
        </w:rPr>
        <w:t>Markah</w:t>
      </w:r>
      <w:r w:rsidRPr="00E46083">
        <w:rPr>
          <w:rFonts w:ascii="Arial" w:hAnsi="Arial" w:cs="Arial"/>
          <w:lang w:val="fi-FI"/>
        </w:rPr>
        <w:tab/>
      </w:r>
      <w:r w:rsidRPr="00E46083">
        <w:rPr>
          <w:rFonts w:ascii="Arial" w:hAnsi="Arial" w:cs="Arial"/>
          <w:lang w:val="fi-FI"/>
        </w:rPr>
        <w:tab/>
      </w:r>
      <w:r w:rsidRPr="00E46083">
        <w:rPr>
          <w:rFonts w:ascii="Arial" w:hAnsi="Arial" w:cs="Arial"/>
          <w:lang w:val="fi-FI"/>
        </w:rPr>
        <w:tab/>
        <w:t>:  100% (1 soalan 10 markah)</w:t>
      </w:r>
    </w:p>
    <w:p w:rsidR="00FC4904" w:rsidRPr="00E46083" w:rsidRDefault="00FC4904" w:rsidP="00FC4904">
      <w:pPr>
        <w:spacing w:after="0"/>
        <w:rPr>
          <w:rFonts w:ascii="Arial" w:hAnsi="Arial" w:cs="Arial"/>
          <w:lang w:val="fi-FI"/>
        </w:rPr>
      </w:pPr>
      <w:r w:rsidRPr="00E46083">
        <w:rPr>
          <w:rFonts w:ascii="Arial" w:hAnsi="Arial" w:cs="Arial"/>
          <w:b/>
          <w:lang w:val="fi-FI"/>
        </w:rPr>
        <w:t>Tahap Kesukaran Soalan</w:t>
      </w:r>
      <w:r w:rsidRPr="00E46083">
        <w:rPr>
          <w:rFonts w:ascii="Arial" w:hAnsi="Arial" w:cs="Arial"/>
          <w:lang w:val="fi-FI"/>
        </w:rPr>
        <w:tab/>
        <w:t>:  Pengetahuan dan Kefahaman</w:t>
      </w:r>
    </w:p>
    <w:p w:rsidR="00FC4904" w:rsidRPr="00E46083" w:rsidRDefault="00FC4904" w:rsidP="00FC4904">
      <w:pPr>
        <w:rPr>
          <w:rFonts w:ascii="Arial" w:hAnsi="Arial" w:cs="Arial"/>
          <w:lang w:val="fi-FI"/>
        </w:rPr>
      </w:pPr>
      <w:r w:rsidRPr="00E46083">
        <w:rPr>
          <w:rFonts w:ascii="Arial" w:hAnsi="Arial" w:cs="Arial"/>
          <w:b/>
          <w:lang w:val="fi-FI"/>
        </w:rPr>
        <w:t>Masa</w:t>
      </w:r>
      <w:r w:rsidRPr="00E46083">
        <w:rPr>
          <w:rFonts w:ascii="Arial" w:hAnsi="Arial" w:cs="Arial"/>
          <w:lang w:val="fi-FI"/>
        </w:rPr>
        <w:tab/>
      </w:r>
      <w:r w:rsidRPr="00E46083">
        <w:rPr>
          <w:rFonts w:ascii="Arial" w:hAnsi="Arial" w:cs="Arial"/>
          <w:lang w:val="fi-FI"/>
        </w:rPr>
        <w:tab/>
      </w:r>
      <w:r w:rsidRPr="00E46083">
        <w:rPr>
          <w:rFonts w:ascii="Arial" w:hAnsi="Arial" w:cs="Arial"/>
          <w:lang w:val="fi-FI"/>
        </w:rPr>
        <w:tab/>
      </w:r>
      <w:r w:rsidRPr="00E46083">
        <w:rPr>
          <w:rFonts w:ascii="Arial" w:hAnsi="Arial" w:cs="Arial"/>
          <w:lang w:val="fi-FI"/>
        </w:rPr>
        <w:tab/>
        <w:t>:  3 jam</w:t>
      </w:r>
    </w:p>
    <w:p w:rsidR="00FC4904" w:rsidRDefault="00FC4904" w:rsidP="00FC4904">
      <w:pPr>
        <w:rPr>
          <w:rFonts w:ascii="Arial" w:hAnsi="Arial" w:cs="Arial"/>
          <w:lang w:val="fi-FI"/>
        </w:rPr>
      </w:pPr>
      <w:r w:rsidRPr="00E46083">
        <w:rPr>
          <w:rFonts w:ascii="Arial" w:hAnsi="Arial" w:cs="Arial"/>
          <w:lang w:val="fi-FI"/>
        </w:rPr>
        <w:t xml:space="preserve">Calon-calon hanya </w:t>
      </w:r>
      <w:r w:rsidRPr="00E46083">
        <w:rPr>
          <w:rFonts w:ascii="Arial" w:hAnsi="Arial" w:cs="Arial"/>
          <w:b/>
          <w:lang w:val="fi-FI"/>
        </w:rPr>
        <w:t>dibenarkan merujuk</w:t>
      </w:r>
      <w:r w:rsidRPr="00E46083">
        <w:rPr>
          <w:rFonts w:ascii="Arial" w:hAnsi="Arial" w:cs="Arial"/>
          <w:lang w:val="fi-FI"/>
        </w:rPr>
        <w:t xml:space="preserve"> kepada Arahan-arahan, Perintah-perintah dan Pekeliling-pekeliling di atas sahaja semasa peperiksaan.</w:t>
      </w:r>
    </w:p>
    <w:p w:rsidR="00FC4904" w:rsidRDefault="00FC4904" w:rsidP="00FC4904">
      <w:pPr>
        <w:rPr>
          <w:rFonts w:ascii="Arial" w:hAnsi="Arial" w:cs="Arial"/>
          <w:lang w:val="fi-FI"/>
        </w:rPr>
      </w:pPr>
    </w:p>
    <w:p w:rsidR="00FC4904" w:rsidRDefault="00FC4904" w:rsidP="00FC4904">
      <w:pPr>
        <w:rPr>
          <w:rFonts w:ascii="Arial" w:hAnsi="Arial" w:cs="Arial"/>
          <w:lang w:val="fi-FI"/>
        </w:rPr>
      </w:pPr>
    </w:p>
    <w:p w:rsidR="00FC4904" w:rsidRDefault="00FC4904" w:rsidP="00FC4904">
      <w:pPr>
        <w:rPr>
          <w:rFonts w:ascii="Arial" w:hAnsi="Arial" w:cs="Arial"/>
          <w:lang w:val="fi-FI"/>
        </w:rPr>
      </w:pPr>
    </w:p>
    <w:p w:rsidR="00FC4904" w:rsidRDefault="00FC4904" w:rsidP="00FC4904">
      <w:pPr>
        <w:rPr>
          <w:rFonts w:ascii="Arial" w:hAnsi="Arial" w:cs="Arial"/>
          <w:lang w:val="fi-FI"/>
        </w:rPr>
      </w:pPr>
    </w:p>
    <w:p w:rsidR="00FC4904" w:rsidRDefault="00FC4904" w:rsidP="00FC4904">
      <w:pPr>
        <w:rPr>
          <w:rFonts w:ascii="Arial" w:hAnsi="Arial" w:cs="Arial"/>
          <w:lang w:val="fi-FI"/>
        </w:rPr>
      </w:pPr>
    </w:p>
    <w:p w:rsidR="00FC4904" w:rsidRPr="00E46083" w:rsidRDefault="00FC4904" w:rsidP="00FC4904">
      <w:pPr>
        <w:rPr>
          <w:rFonts w:ascii="Arial" w:hAnsi="Arial" w:cs="Arial"/>
          <w:lang w:val="fi-FI"/>
        </w:rPr>
      </w:pPr>
    </w:p>
    <w:p w:rsidR="00FC4904" w:rsidRDefault="00FC4904" w:rsidP="00FC4904">
      <w:pPr>
        <w:rPr>
          <w:rFonts w:ascii="Arial" w:hAnsi="Arial" w:cs="Arial"/>
          <w:b/>
        </w:rPr>
      </w:pPr>
      <w:r w:rsidRPr="002A5BB4">
        <w:rPr>
          <w:rFonts w:ascii="Arial" w:hAnsi="Arial" w:cs="Arial"/>
          <w:b/>
        </w:rPr>
        <w:lastRenderedPageBreak/>
        <w:t>BAHAGIAN II</w:t>
      </w:r>
      <w:r w:rsidRPr="002A5BB4">
        <w:rPr>
          <w:rFonts w:ascii="Arial" w:hAnsi="Arial" w:cs="Arial"/>
          <w:b/>
        </w:rPr>
        <w:tab/>
        <w:t xml:space="preserve">: Perlembagaan </w:t>
      </w:r>
      <w:smartTag w:uri="urn:schemas-microsoft-com:office:smarttags" w:element="country-region">
        <w:smartTag w:uri="urn:schemas-microsoft-com:office:smarttags" w:element="place">
          <w:r w:rsidRPr="002A5BB4">
            <w:rPr>
              <w:rFonts w:ascii="Arial" w:hAnsi="Arial" w:cs="Arial"/>
              <w:b/>
            </w:rPr>
            <w:t>Malaysia</w:t>
          </w:r>
        </w:smartTag>
      </w:smartTag>
      <w:r w:rsidRPr="002A5BB4">
        <w:rPr>
          <w:rFonts w:ascii="Arial" w:hAnsi="Arial" w:cs="Arial"/>
          <w:b/>
        </w:rPr>
        <w:t xml:space="preserve"> dan Undang-undang 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6851"/>
        <w:gridCol w:w="1665"/>
      </w:tblGrid>
      <w:tr w:rsidR="00FC4904" w:rsidRPr="008F6DB4" w:rsidTr="00375459">
        <w:tc>
          <w:tcPr>
            <w:tcW w:w="727" w:type="dxa"/>
            <w:tcBorders>
              <w:right w:val="single" w:sz="4" w:space="0" w:color="000000"/>
            </w:tcBorders>
            <w:shd w:val="clear" w:color="auto" w:fill="D9D9D9"/>
          </w:tcPr>
          <w:p w:rsidR="00FC4904" w:rsidRPr="002A5BB4" w:rsidRDefault="00FC4904" w:rsidP="00375459">
            <w:pPr>
              <w:spacing w:after="0" w:line="240" w:lineRule="auto"/>
              <w:jc w:val="center"/>
              <w:rPr>
                <w:rFonts w:ascii="Arial" w:hAnsi="Arial" w:cs="Arial"/>
                <w:b/>
              </w:rPr>
            </w:pPr>
          </w:p>
          <w:p w:rsidR="00FC4904" w:rsidRPr="002A5BB4" w:rsidRDefault="00FC4904" w:rsidP="00375459">
            <w:pPr>
              <w:spacing w:after="0" w:line="240" w:lineRule="auto"/>
              <w:jc w:val="center"/>
              <w:rPr>
                <w:rFonts w:ascii="Arial" w:hAnsi="Arial" w:cs="Arial"/>
                <w:b/>
              </w:rPr>
            </w:pPr>
            <w:r w:rsidRPr="002A5BB4">
              <w:rPr>
                <w:rFonts w:ascii="Arial" w:hAnsi="Arial" w:cs="Arial"/>
                <w:b/>
              </w:rPr>
              <w:t>BIL.</w:t>
            </w:r>
          </w:p>
        </w:tc>
        <w:tc>
          <w:tcPr>
            <w:tcW w:w="6851" w:type="dxa"/>
            <w:tcBorders>
              <w:left w:val="single" w:sz="4" w:space="0" w:color="000000"/>
              <w:bottom w:val="single" w:sz="4" w:space="0" w:color="000000"/>
            </w:tcBorders>
            <w:shd w:val="clear" w:color="auto" w:fill="D9D9D9"/>
          </w:tcPr>
          <w:p w:rsidR="00FC4904" w:rsidRPr="002A5BB4" w:rsidRDefault="00FC4904" w:rsidP="00375459">
            <w:pPr>
              <w:pStyle w:val="ListParagraph"/>
              <w:spacing w:after="0" w:line="240" w:lineRule="auto"/>
              <w:jc w:val="center"/>
              <w:rPr>
                <w:rFonts w:ascii="Arial" w:hAnsi="Arial" w:cs="Arial"/>
                <w:b/>
              </w:rPr>
            </w:pPr>
          </w:p>
          <w:p w:rsidR="00FC4904" w:rsidRPr="002A5BB4" w:rsidRDefault="00FC4904" w:rsidP="00375459">
            <w:pPr>
              <w:pStyle w:val="ListParagraph"/>
              <w:spacing w:after="0" w:line="240" w:lineRule="auto"/>
              <w:jc w:val="center"/>
              <w:rPr>
                <w:rFonts w:ascii="Arial" w:hAnsi="Arial" w:cs="Arial"/>
                <w:b/>
              </w:rPr>
            </w:pPr>
            <w:r w:rsidRPr="002A5BB4">
              <w:rPr>
                <w:rFonts w:ascii="Arial" w:hAnsi="Arial" w:cs="Arial"/>
                <w:b/>
              </w:rPr>
              <w:t>TAJUK SUKATAN</w:t>
            </w:r>
          </w:p>
        </w:tc>
        <w:tc>
          <w:tcPr>
            <w:tcW w:w="1665" w:type="dxa"/>
            <w:shd w:val="clear" w:color="auto" w:fill="D9D9D9"/>
          </w:tcPr>
          <w:p w:rsidR="00FC4904" w:rsidRPr="002A5BB4" w:rsidRDefault="00FC4904" w:rsidP="00375459">
            <w:pPr>
              <w:spacing w:after="0" w:line="240" w:lineRule="auto"/>
              <w:jc w:val="center"/>
              <w:rPr>
                <w:rFonts w:ascii="Arial" w:hAnsi="Arial" w:cs="Arial"/>
                <w:b/>
              </w:rPr>
            </w:pPr>
          </w:p>
          <w:p w:rsidR="00FC4904" w:rsidRPr="002A5BB4" w:rsidRDefault="00FC4904" w:rsidP="00375459">
            <w:pPr>
              <w:spacing w:after="0" w:line="240" w:lineRule="auto"/>
              <w:jc w:val="center"/>
              <w:rPr>
                <w:rFonts w:ascii="Arial" w:hAnsi="Arial" w:cs="Arial"/>
                <w:b/>
              </w:rPr>
            </w:pPr>
            <w:r w:rsidRPr="002A5BB4">
              <w:rPr>
                <w:rFonts w:ascii="Arial" w:hAnsi="Arial" w:cs="Arial"/>
                <w:b/>
              </w:rPr>
              <w:t>BIL</w:t>
            </w:r>
            <w:r>
              <w:rPr>
                <w:rFonts w:ascii="Arial" w:hAnsi="Arial" w:cs="Arial"/>
                <w:b/>
              </w:rPr>
              <w:t>.</w:t>
            </w:r>
            <w:r w:rsidRPr="002A5BB4">
              <w:rPr>
                <w:rFonts w:ascii="Arial" w:hAnsi="Arial" w:cs="Arial"/>
                <w:b/>
              </w:rPr>
              <w:t>SOALAN</w:t>
            </w:r>
          </w:p>
        </w:tc>
      </w:tr>
      <w:tr w:rsidR="00FC4904" w:rsidRPr="008F6DB4" w:rsidTr="00375459">
        <w:tc>
          <w:tcPr>
            <w:tcW w:w="727" w:type="dxa"/>
            <w:tcBorders>
              <w:right w:val="single" w:sz="4" w:space="0" w:color="000000"/>
            </w:tcBorders>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1.</w:t>
            </w:r>
          </w:p>
        </w:tc>
        <w:tc>
          <w:tcPr>
            <w:tcW w:w="6851" w:type="dxa"/>
            <w:tcBorders>
              <w:top w:val="single" w:sz="4" w:space="0" w:color="000000"/>
              <w:left w:val="single" w:sz="4" w:space="0" w:color="000000"/>
              <w:bottom w:val="single" w:sz="4" w:space="0" w:color="000000"/>
            </w:tcBorders>
          </w:tcPr>
          <w:p w:rsidR="00FC4904" w:rsidRDefault="00FC4904" w:rsidP="00375459">
            <w:pPr>
              <w:pStyle w:val="ListParagraph"/>
              <w:spacing w:after="0" w:line="240" w:lineRule="auto"/>
              <w:ind w:left="0"/>
              <w:jc w:val="both"/>
              <w:rPr>
                <w:rFonts w:ascii="Arial" w:hAnsi="Arial" w:cs="Arial"/>
              </w:rPr>
            </w:pPr>
          </w:p>
          <w:p w:rsidR="00FC4904" w:rsidRPr="008F6DB4" w:rsidRDefault="00FC4904" w:rsidP="00375459">
            <w:pPr>
              <w:pStyle w:val="ListParagraph"/>
              <w:spacing w:after="0" w:line="240" w:lineRule="auto"/>
              <w:ind w:left="0"/>
              <w:jc w:val="both"/>
              <w:rPr>
                <w:rFonts w:ascii="Arial" w:hAnsi="Arial" w:cs="Arial"/>
              </w:rPr>
            </w:pPr>
            <w:r>
              <w:rPr>
                <w:rFonts w:ascii="Arial" w:hAnsi="Arial" w:cs="Arial"/>
              </w:rPr>
              <w:t>Perlembagaan Malaysia Bahagian III, IV dan VI</w:t>
            </w:r>
          </w:p>
        </w:tc>
        <w:tc>
          <w:tcPr>
            <w:tcW w:w="1665" w:type="dxa"/>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2</w:t>
            </w:r>
          </w:p>
        </w:tc>
      </w:tr>
      <w:tr w:rsidR="00FC4904" w:rsidRPr="008F6DB4" w:rsidTr="00375459">
        <w:tc>
          <w:tcPr>
            <w:tcW w:w="727" w:type="dxa"/>
            <w:tcBorders>
              <w:right w:val="single" w:sz="4" w:space="0" w:color="000000"/>
            </w:tcBorders>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2.</w:t>
            </w:r>
          </w:p>
        </w:tc>
        <w:tc>
          <w:tcPr>
            <w:tcW w:w="6851" w:type="dxa"/>
            <w:tcBorders>
              <w:top w:val="single" w:sz="4" w:space="0" w:color="000000"/>
              <w:left w:val="single" w:sz="4" w:space="0" w:color="000000"/>
              <w:bottom w:val="single" w:sz="4" w:space="0" w:color="000000"/>
            </w:tcBorders>
          </w:tcPr>
          <w:p w:rsidR="00FC4904" w:rsidRDefault="00FC4904" w:rsidP="00375459">
            <w:pPr>
              <w:pStyle w:val="ListParagraph"/>
              <w:spacing w:after="0" w:line="240" w:lineRule="auto"/>
              <w:ind w:left="0"/>
              <w:jc w:val="both"/>
              <w:rPr>
                <w:rFonts w:ascii="Arial" w:hAnsi="Arial" w:cs="Arial"/>
              </w:rPr>
            </w:pPr>
          </w:p>
          <w:p w:rsidR="00FC4904" w:rsidRPr="008F6DB4" w:rsidRDefault="00FC4904" w:rsidP="00375459">
            <w:pPr>
              <w:pStyle w:val="ListParagraph"/>
              <w:spacing w:after="0" w:line="240" w:lineRule="auto"/>
              <w:ind w:left="0"/>
              <w:jc w:val="both"/>
              <w:rPr>
                <w:rFonts w:ascii="Arial" w:hAnsi="Arial" w:cs="Arial"/>
              </w:rPr>
            </w:pPr>
            <w:r>
              <w:rPr>
                <w:rFonts w:ascii="Arial" w:hAnsi="Arial" w:cs="Arial"/>
              </w:rPr>
              <w:t>Akta Kontrak 1950 (Akta 136)</w:t>
            </w:r>
          </w:p>
        </w:tc>
        <w:tc>
          <w:tcPr>
            <w:tcW w:w="1665" w:type="dxa"/>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2</w:t>
            </w:r>
          </w:p>
        </w:tc>
      </w:tr>
      <w:tr w:rsidR="00FC4904" w:rsidRPr="008F6DB4" w:rsidTr="00375459">
        <w:tc>
          <w:tcPr>
            <w:tcW w:w="727" w:type="dxa"/>
            <w:tcBorders>
              <w:right w:val="single" w:sz="4" w:space="0" w:color="000000"/>
            </w:tcBorders>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3.</w:t>
            </w:r>
          </w:p>
        </w:tc>
        <w:tc>
          <w:tcPr>
            <w:tcW w:w="6851" w:type="dxa"/>
            <w:tcBorders>
              <w:top w:val="single" w:sz="4" w:space="0" w:color="000000"/>
              <w:left w:val="single" w:sz="4" w:space="0" w:color="000000"/>
              <w:bottom w:val="single" w:sz="4" w:space="0" w:color="000000"/>
            </w:tcBorders>
          </w:tcPr>
          <w:p w:rsidR="00FC4904" w:rsidRDefault="00FC4904" w:rsidP="00375459">
            <w:pPr>
              <w:pStyle w:val="ListParagraph"/>
              <w:spacing w:after="0" w:line="240" w:lineRule="auto"/>
              <w:ind w:left="0"/>
              <w:jc w:val="both"/>
              <w:rPr>
                <w:rFonts w:ascii="Arial" w:hAnsi="Arial" w:cs="Arial"/>
              </w:rPr>
            </w:pPr>
          </w:p>
          <w:p w:rsidR="00FC4904" w:rsidRPr="008F6DB4" w:rsidRDefault="00FC4904" w:rsidP="00375459">
            <w:pPr>
              <w:pStyle w:val="ListParagraph"/>
              <w:spacing w:after="0" w:line="240" w:lineRule="auto"/>
              <w:ind w:left="0"/>
              <w:jc w:val="both"/>
              <w:rPr>
                <w:rFonts w:ascii="Arial" w:hAnsi="Arial" w:cs="Arial"/>
              </w:rPr>
            </w:pPr>
            <w:r>
              <w:rPr>
                <w:rFonts w:ascii="Arial" w:hAnsi="Arial" w:cs="Arial"/>
              </w:rPr>
              <w:t>Akta Kontrak Kerajaan, 1949 (Akta 120)</w:t>
            </w:r>
          </w:p>
        </w:tc>
        <w:tc>
          <w:tcPr>
            <w:tcW w:w="1665" w:type="dxa"/>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2</w:t>
            </w:r>
          </w:p>
        </w:tc>
      </w:tr>
      <w:tr w:rsidR="00FC4904" w:rsidRPr="008F6DB4" w:rsidTr="00375459">
        <w:tc>
          <w:tcPr>
            <w:tcW w:w="727" w:type="dxa"/>
            <w:tcBorders>
              <w:right w:val="single" w:sz="4" w:space="0" w:color="000000"/>
            </w:tcBorders>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4.</w:t>
            </w:r>
          </w:p>
        </w:tc>
        <w:tc>
          <w:tcPr>
            <w:tcW w:w="6851" w:type="dxa"/>
            <w:tcBorders>
              <w:top w:val="single" w:sz="4" w:space="0" w:color="000000"/>
              <w:left w:val="single" w:sz="4" w:space="0" w:color="000000"/>
              <w:bottom w:val="single" w:sz="4" w:space="0" w:color="000000"/>
            </w:tcBorders>
          </w:tcPr>
          <w:p w:rsidR="00FC4904" w:rsidRDefault="00FC4904" w:rsidP="00375459">
            <w:pPr>
              <w:pStyle w:val="ListParagraph"/>
              <w:spacing w:after="0" w:line="240" w:lineRule="auto"/>
              <w:ind w:left="0"/>
              <w:jc w:val="both"/>
              <w:rPr>
                <w:rFonts w:ascii="Arial" w:hAnsi="Arial" w:cs="Arial"/>
              </w:rPr>
            </w:pPr>
          </w:p>
          <w:p w:rsidR="00FC4904" w:rsidRPr="008F6DB4" w:rsidRDefault="00FC4904" w:rsidP="00375459">
            <w:pPr>
              <w:pStyle w:val="ListParagraph"/>
              <w:spacing w:after="0" w:line="240" w:lineRule="auto"/>
              <w:ind w:left="0"/>
              <w:jc w:val="both"/>
              <w:rPr>
                <w:rFonts w:ascii="Arial" w:hAnsi="Arial" w:cs="Arial"/>
              </w:rPr>
            </w:pPr>
            <w:r>
              <w:rPr>
                <w:rFonts w:ascii="Arial" w:hAnsi="Arial" w:cs="Arial"/>
              </w:rPr>
              <w:t>Akta Pencegahan Rasuah 1961 (Akta 57)</w:t>
            </w:r>
          </w:p>
        </w:tc>
        <w:tc>
          <w:tcPr>
            <w:tcW w:w="1665" w:type="dxa"/>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2</w:t>
            </w:r>
          </w:p>
        </w:tc>
      </w:tr>
      <w:tr w:rsidR="00FC4904" w:rsidRPr="008F6DB4" w:rsidTr="00375459">
        <w:tc>
          <w:tcPr>
            <w:tcW w:w="7578" w:type="dxa"/>
            <w:gridSpan w:val="2"/>
          </w:tcPr>
          <w:p w:rsidR="00FC4904" w:rsidRDefault="00FC4904" w:rsidP="00375459">
            <w:pPr>
              <w:pStyle w:val="ListParagraph"/>
              <w:spacing w:after="0" w:line="240" w:lineRule="auto"/>
              <w:ind w:left="0"/>
              <w:jc w:val="center"/>
              <w:rPr>
                <w:rFonts w:ascii="Arial" w:hAnsi="Arial" w:cs="Arial"/>
              </w:rPr>
            </w:pPr>
          </w:p>
          <w:p w:rsidR="00FC4904" w:rsidRPr="003B3555" w:rsidRDefault="00FC4904" w:rsidP="00375459">
            <w:pPr>
              <w:pStyle w:val="ListParagraph"/>
              <w:spacing w:after="0" w:line="240" w:lineRule="auto"/>
              <w:ind w:left="0"/>
              <w:jc w:val="center"/>
              <w:rPr>
                <w:rFonts w:ascii="Arial" w:hAnsi="Arial" w:cs="Arial"/>
                <w:b/>
              </w:rPr>
            </w:pPr>
            <w:r w:rsidRPr="003B3555">
              <w:rPr>
                <w:rFonts w:ascii="Arial" w:hAnsi="Arial" w:cs="Arial"/>
                <w:b/>
              </w:rPr>
              <w:t>JUMLAH SOALAN</w:t>
            </w:r>
          </w:p>
        </w:tc>
        <w:tc>
          <w:tcPr>
            <w:tcW w:w="1665" w:type="dxa"/>
          </w:tcPr>
          <w:p w:rsidR="00FC4904" w:rsidRDefault="00FC4904" w:rsidP="00375459">
            <w:pPr>
              <w:spacing w:after="0" w:line="240" w:lineRule="auto"/>
              <w:jc w:val="center"/>
              <w:rPr>
                <w:rFonts w:ascii="Arial" w:hAnsi="Arial" w:cs="Arial"/>
              </w:rPr>
            </w:pPr>
          </w:p>
          <w:p w:rsidR="00FC4904" w:rsidRPr="008F6DB4" w:rsidRDefault="00FC4904" w:rsidP="00375459">
            <w:pPr>
              <w:spacing w:after="0" w:line="240" w:lineRule="auto"/>
              <w:jc w:val="center"/>
              <w:rPr>
                <w:rFonts w:ascii="Arial" w:hAnsi="Arial" w:cs="Arial"/>
              </w:rPr>
            </w:pPr>
            <w:r>
              <w:rPr>
                <w:rFonts w:ascii="Arial" w:hAnsi="Arial" w:cs="Arial"/>
              </w:rPr>
              <w:t>8</w:t>
            </w:r>
          </w:p>
        </w:tc>
      </w:tr>
    </w:tbl>
    <w:p w:rsidR="00FC4904" w:rsidRDefault="00FC4904" w:rsidP="00FC4904">
      <w:pPr>
        <w:spacing w:after="0"/>
        <w:rPr>
          <w:rFonts w:ascii="Arial" w:hAnsi="Arial" w:cs="Arial"/>
        </w:rPr>
      </w:pPr>
    </w:p>
    <w:p w:rsidR="00FC4904" w:rsidRPr="00E46083" w:rsidRDefault="00FC4904" w:rsidP="00FC4904">
      <w:pPr>
        <w:spacing w:after="0"/>
        <w:rPr>
          <w:rFonts w:ascii="Arial" w:hAnsi="Arial" w:cs="Arial"/>
          <w:b/>
        </w:rPr>
      </w:pPr>
      <w:r>
        <w:rPr>
          <w:rFonts w:ascii="Arial" w:hAnsi="Arial" w:cs="Arial"/>
        </w:rPr>
        <w:t xml:space="preserve">Calon-calon dikehendaki menjawab </w:t>
      </w:r>
      <w:proofErr w:type="gramStart"/>
      <w:r w:rsidRPr="00E46083">
        <w:rPr>
          <w:rFonts w:ascii="Arial" w:hAnsi="Arial" w:cs="Arial"/>
          <w:b/>
        </w:rPr>
        <w:t>lima</w:t>
      </w:r>
      <w:proofErr w:type="gramEnd"/>
      <w:r w:rsidRPr="00E46083">
        <w:rPr>
          <w:rFonts w:ascii="Arial" w:hAnsi="Arial" w:cs="Arial"/>
          <w:b/>
        </w:rPr>
        <w:t xml:space="preserve"> (5) soalan dari </w:t>
      </w:r>
      <w:r>
        <w:rPr>
          <w:rFonts w:ascii="Arial" w:hAnsi="Arial" w:cs="Arial"/>
          <w:b/>
        </w:rPr>
        <w:t>lapan (8) soalan yang dikemukakan.</w:t>
      </w:r>
      <w:r w:rsidRPr="00E46083">
        <w:rPr>
          <w:rFonts w:ascii="Arial" w:hAnsi="Arial" w:cs="Arial"/>
          <w:b/>
        </w:rPr>
        <w:t xml:space="preserve"> </w:t>
      </w:r>
    </w:p>
    <w:p w:rsidR="00FC4904" w:rsidRDefault="00FC4904" w:rsidP="00FC4904">
      <w:pPr>
        <w:spacing w:after="0"/>
        <w:rPr>
          <w:rFonts w:ascii="Arial" w:hAnsi="Arial" w:cs="Arial"/>
          <w:b/>
        </w:rPr>
      </w:pPr>
    </w:p>
    <w:p w:rsidR="00FC4904" w:rsidRPr="009A3BDE" w:rsidRDefault="00FC4904" w:rsidP="00FC4904">
      <w:pPr>
        <w:spacing w:after="0"/>
        <w:rPr>
          <w:rFonts w:ascii="Arial" w:hAnsi="Arial" w:cs="Arial"/>
        </w:rPr>
      </w:pPr>
      <w:r w:rsidRPr="009A3BDE">
        <w:rPr>
          <w:rFonts w:ascii="Arial" w:hAnsi="Arial" w:cs="Arial"/>
          <w:b/>
        </w:rPr>
        <w:t>Soalan</w:t>
      </w:r>
      <w:r w:rsidRPr="009A3BDE">
        <w:rPr>
          <w:rFonts w:ascii="Arial" w:hAnsi="Arial" w:cs="Arial"/>
          <w:b/>
        </w:rPr>
        <w:tab/>
      </w:r>
      <w:r w:rsidRPr="009A3BDE">
        <w:rPr>
          <w:rFonts w:ascii="Arial" w:hAnsi="Arial" w:cs="Arial"/>
        </w:rPr>
        <w:tab/>
      </w:r>
      <w:r w:rsidRPr="009A3BDE">
        <w:rPr>
          <w:rFonts w:ascii="Arial" w:hAnsi="Arial" w:cs="Arial"/>
        </w:rPr>
        <w:tab/>
        <w:t>: 8 jawab 5 (esei)</w:t>
      </w:r>
    </w:p>
    <w:p w:rsidR="00FC4904" w:rsidRPr="009A3BDE" w:rsidRDefault="00FC4904" w:rsidP="00FC4904">
      <w:pPr>
        <w:spacing w:after="0"/>
        <w:rPr>
          <w:rFonts w:ascii="Arial" w:hAnsi="Arial" w:cs="Arial"/>
        </w:rPr>
      </w:pPr>
      <w:r w:rsidRPr="009A3BDE">
        <w:rPr>
          <w:rFonts w:ascii="Arial" w:hAnsi="Arial" w:cs="Arial"/>
          <w:b/>
        </w:rPr>
        <w:t>Markah</w:t>
      </w:r>
      <w:r w:rsidRPr="009A3BDE">
        <w:rPr>
          <w:rFonts w:ascii="Arial" w:hAnsi="Arial" w:cs="Arial"/>
        </w:rPr>
        <w:tab/>
      </w:r>
      <w:r w:rsidRPr="009A3BDE">
        <w:rPr>
          <w:rFonts w:ascii="Arial" w:hAnsi="Arial" w:cs="Arial"/>
        </w:rPr>
        <w:tab/>
      </w:r>
      <w:r w:rsidRPr="009A3BDE">
        <w:rPr>
          <w:rFonts w:ascii="Arial" w:hAnsi="Arial" w:cs="Arial"/>
        </w:rPr>
        <w:tab/>
        <w:t xml:space="preserve">: 100% </w:t>
      </w:r>
      <w:proofErr w:type="gramStart"/>
      <w:r w:rsidRPr="009A3BDE">
        <w:rPr>
          <w:rFonts w:ascii="Arial" w:hAnsi="Arial" w:cs="Arial"/>
        </w:rPr>
        <w:t>( 1soalan</w:t>
      </w:r>
      <w:proofErr w:type="gramEnd"/>
      <w:r w:rsidRPr="009A3BDE">
        <w:rPr>
          <w:rFonts w:ascii="Arial" w:hAnsi="Arial" w:cs="Arial"/>
        </w:rPr>
        <w:t xml:space="preserve"> 20 markah)</w:t>
      </w:r>
    </w:p>
    <w:p w:rsidR="00FC4904" w:rsidRPr="009A3BDE" w:rsidRDefault="00FC4904" w:rsidP="00FC4904">
      <w:pPr>
        <w:spacing w:after="0"/>
        <w:rPr>
          <w:rFonts w:ascii="Arial" w:hAnsi="Arial" w:cs="Arial"/>
        </w:rPr>
      </w:pPr>
      <w:r w:rsidRPr="009A3BDE">
        <w:rPr>
          <w:rFonts w:ascii="Arial" w:hAnsi="Arial" w:cs="Arial"/>
          <w:b/>
        </w:rPr>
        <w:t>Tahap Kesukaran Soalan</w:t>
      </w:r>
      <w:r w:rsidRPr="009A3BDE">
        <w:rPr>
          <w:rFonts w:ascii="Arial" w:hAnsi="Arial" w:cs="Arial"/>
        </w:rPr>
        <w:tab/>
        <w:t>:  Pengetahuan dan Kefahaman</w:t>
      </w:r>
    </w:p>
    <w:p w:rsidR="00FC4904" w:rsidRDefault="00FC4904" w:rsidP="00FC4904">
      <w:pPr>
        <w:spacing w:after="0"/>
        <w:rPr>
          <w:rFonts w:ascii="Arial" w:hAnsi="Arial" w:cs="Arial"/>
        </w:rPr>
      </w:pPr>
      <w:r w:rsidRPr="009A3BDE">
        <w:rPr>
          <w:rFonts w:ascii="Arial" w:hAnsi="Arial" w:cs="Arial"/>
          <w:b/>
        </w:rPr>
        <w:t>Masa</w:t>
      </w:r>
      <w:r>
        <w:rPr>
          <w:rFonts w:ascii="Arial" w:hAnsi="Arial" w:cs="Arial"/>
        </w:rPr>
        <w:tab/>
      </w:r>
      <w:r>
        <w:rPr>
          <w:rFonts w:ascii="Arial" w:hAnsi="Arial" w:cs="Arial"/>
        </w:rPr>
        <w:tab/>
      </w:r>
      <w:r>
        <w:rPr>
          <w:rFonts w:ascii="Arial" w:hAnsi="Arial" w:cs="Arial"/>
        </w:rPr>
        <w:tab/>
      </w:r>
      <w:r>
        <w:rPr>
          <w:rFonts w:ascii="Arial" w:hAnsi="Arial" w:cs="Arial"/>
        </w:rPr>
        <w:tab/>
        <w:t>: 2 ½ jam</w:t>
      </w:r>
    </w:p>
    <w:p w:rsidR="00FC4904" w:rsidRDefault="00FC4904" w:rsidP="00FC4904">
      <w:pPr>
        <w:spacing w:after="0"/>
        <w:rPr>
          <w:rFonts w:ascii="Arial" w:hAnsi="Arial" w:cs="Arial"/>
        </w:rPr>
      </w:pPr>
    </w:p>
    <w:p w:rsidR="00FC4904" w:rsidRPr="007510B9" w:rsidRDefault="00FC4904" w:rsidP="00FC4904">
      <w:pPr>
        <w:spacing w:after="0"/>
        <w:rPr>
          <w:rFonts w:ascii="Arial" w:hAnsi="Arial" w:cs="Arial"/>
        </w:rPr>
      </w:pPr>
      <w:proofErr w:type="gramStart"/>
      <w:r>
        <w:rPr>
          <w:rFonts w:ascii="Arial" w:hAnsi="Arial" w:cs="Arial"/>
        </w:rPr>
        <w:t xml:space="preserve">Calon-calon hanya </w:t>
      </w:r>
      <w:r w:rsidRPr="00A07EF2">
        <w:rPr>
          <w:rFonts w:ascii="Arial" w:hAnsi="Arial" w:cs="Arial"/>
          <w:b/>
        </w:rPr>
        <w:t>dibenarkan merujuk</w:t>
      </w:r>
      <w:r>
        <w:rPr>
          <w:rFonts w:ascii="Arial" w:hAnsi="Arial" w:cs="Arial"/>
        </w:rPr>
        <w:t xml:space="preserve"> kepada Perlembagaan dan Undang-undang di atas sahaja.</w:t>
      </w:r>
      <w:proofErr w:type="gramEnd"/>
    </w:p>
    <w:p w:rsidR="00FC4904" w:rsidRDefault="00FC4904" w:rsidP="00FC4904">
      <w:pPr>
        <w:spacing w:after="0"/>
        <w:jc w:val="center"/>
        <w:rPr>
          <w:rFonts w:ascii="Arial" w:hAnsi="Arial" w:cs="Arial"/>
          <w:b/>
        </w:rPr>
      </w:pPr>
    </w:p>
    <w:p w:rsidR="00FC4904" w:rsidRDefault="00FC4904"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FC4904" w:rsidRDefault="00FC4904" w:rsidP="00DA6137">
      <w:pPr>
        <w:spacing w:after="0"/>
        <w:rPr>
          <w:rFonts w:ascii="Arial" w:hAnsi="Arial" w:cs="Arial"/>
          <w:b/>
        </w:rPr>
      </w:pPr>
    </w:p>
    <w:p w:rsidR="00DA6137" w:rsidRPr="00DA6137" w:rsidRDefault="00DA6137" w:rsidP="00DA6137">
      <w:pPr>
        <w:spacing w:after="0"/>
        <w:rPr>
          <w:rFonts w:ascii="Arial" w:hAnsi="Arial" w:cs="Arial"/>
          <w:b/>
        </w:rPr>
      </w:pPr>
      <w:r w:rsidRPr="00DA6137">
        <w:rPr>
          <w:rFonts w:ascii="Arial" w:hAnsi="Arial" w:cs="Arial"/>
          <w:b/>
        </w:rPr>
        <w:lastRenderedPageBreak/>
        <w:t xml:space="preserve">KERTAS II – SUBJEK JABATAN </w:t>
      </w:r>
    </w:p>
    <w:p w:rsidR="00DA6137" w:rsidRPr="00DA6137" w:rsidRDefault="00DA6137" w:rsidP="00DA6137">
      <w:pPr>
        <w:spacing w:after="0"/>
        <w:rPr>
          <w:rFonts w:ascii="Arial" w:hAnsi="Arial" w:cs="Arial"/>
          <w:b/>
        </w:rPr>
      </w:pPr>
      <w:r w:rsidRPr="00DA6137">
        <w:rPr>
          <w:rFonts w:ascii="Arial" w:hAnsi="Arial" w:cs="Arial"/>
          <w:b/>
        </w:rPr>
        <w:t>(</w:t>
      </w:r>
      <w:proofErr w:type="gramStart"/>
      <w:r w:rsidRPr="00DA6137">
        <w:rPr>
          <w:rFonts w:ascii="Arial" w:hAnsi="Arial" w:cs="Arial"/>
          <w:b/>
        </w:rPr>
        <w:t>bergantung</w:t>
      </w:r>
      <w:proofErr w:type="gramEnd"/>
      <w:r w:rsidRPr="00DA6137">
        <w:rPr>
          <w:rFonts w:ascii="Arial" w:hAnsi="Arial" w:cs="Arial"/>
          <w:b/>
        </w:rPr>
        <w:t xml:space="preserve"> kepada kesesuaian dengan bidang tugas calon)</w:t>
      </w:r>
    </w:p>
    <w:p w:rsidR="00DA6137" w:rsidRPr="00DA6137" w:rsidRDefault="00DA6137" w:rsidP="00DA6137">
      <w:pPr>
        <w:spacing w:after="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6851"/>
        <w:gridCol w:w="1665"/>
      </w:tblGrid>
      <w:tr w:rsidR="00DA6137" w:rsidRPr="00DA6137" w:rsidTr="00DA6137">
        <w:tc>
          <w:tcPr>
            <w:tcW w:w="727" w:type="dxa"/>
            <w:tcBorders>
              <w:bottom w:val="single" w:sz="4" w:space="0" w:color="000000"/>
              <w:right w:val="single" w:sz="4" w:space="0" w:color="000000"/>
            </w:tcBorders>
            <w:shd w:val="clear" w:color="auto" w:fill="D9D9D9"/>
            <w:vAlign w:val="center"/>
          </w:tcPr>
          <w:p w:rsidR="00DA6137" w:rsidRPr="00DA6137" w:rsidRDefault="00DA6137" w:rsidP="00DA6137">
            <w:pPr>
              <w:spacing w:after="0" w:line="240" w:lineRule="auto"/>
              <w:jc w:val="center"/>
              <w:rPr>
                <w:rFonts w:ascii="Arial" w:hAnsi="Arial" w:cs="Arial"/>
                <w:b/>
              </w:rPr>
            </w:pPr>
          </w:p>
          <w:p w:rsidR="00DA6137" w:rsidRPr="00DA6137" w:rsidRDefault="00DA6137" w:rsidP="00DA6137">
            <w:pPr>
              <w:spacing w:after="0" w:line="240" w:lineRule="auto"/>
              <w:jc w:val="center"/>
              <w:rPr>
                <w:rFonts w:ascii="Arial" w:hAnsi="Arial" w:cs="Arial"/>
                <w:b/>
              </w:rPr>
            </w:pPr>
            <w:r w:rsidRPr="00DA6137">
              <w:rPr>
                <w:rFonts w:ascii="Arial" w:hAnsi="Arial" w:cs="Arial"/>
                <w:b/>
              </w:rPr>
              <w:t>BIL.</w:t>
            </w:r>
          </w:p>
        </w:tc>
        <w:tc>
          <w:tcPr>
            <w:tcW w:w="6851" w:type="dxa"/>
            <w:tcBorders>
              <w:left w:val="single" w:sz="4" w:space="0" w:color="000000"/>
              <w:bottom w:val="single" w:sz="4" w:space="0" w:color="000000"/>
            </w:tcBorders>
            <w:shd w:val="clear" w:color="auto" w:fill="D9D9D9"/>
            <w:vAlign w:val="center"/>
          </w:tcPr>
          <w:p w:rsidR="00DA6137" w:rsidRPr="00DA6137" w:rsidRDefault="00DA6137" w:rsidP="00DA6137">
            <w:pPr>
              <w:pStyle w:val="ListParagraph"/>
              <w:spacing w:after="0" w:line="240" w:lineRule="auto"/>
              <w:jc w:val="center"/>
              <w:rPr>
                <w:rFonts w:ascii="Arial" w:hAnsi="Arial" w:cs="Arial"/>
                <w:b/>
              </w:rPr>
            </w:pPr>
          </w:p>
          <w:p w:rsidR="00DA6137" w:rsidRPr="00DA6137" w:rsidRDefault="00DA6137" w:rsidP="00DA6137">
            <w:pPr>
              <w:pStyle w:val="ListParagraph"/>
              <w:spacing w:after="0" w:line="240" w:lineRule="auto"/>
              <w:jc w:val="center"/>
              <w:rPr>
                <w:rFonts w:ascii="Arial" w:hAnsi="Arial" w:cs="Arial"/>
                <w:b/>
              </w:rPr>
            </w:pPr>
            <w:r w:rsidRPr="00DA6137">
              <w:rPr>
                <w:rFonts w:ascii="Arial" w:hAnsi="Arial" w:cs="Arial"/>
                <w:b/>
              </w:rPr>
              <w:t>TAJUK SUKATAN</w:t>
            </w:r>
          </w:p>
        </w:tc>
        <w:tc>
          <w:tcPr>
            <w:tcW w:w="1665" w:type="dxa"/>
            <w:tcBorders>
              <w:bottom w:val="single" w:sz="4" w:space="0" w:color="000000"/>
            </w:tcBorders>
            <w:shd w:val="clear" w:color="auto" w:fill="D9D9D9"/>
            <w:vAlign w:val="center"/>
          </w:tcPr>
          <w:p w:rsidR="00DA6137" w:rsidRPr="00DA6137" w:rsidRDefault="00DA6137" w:rsidP="00DA6137">
            <w:pPr>
              <w:spacing w:after="0" w:line="240" w:lineRule="auto"/>
              <w:jc w:val="center"/>
              <w:rPr>
                <w:rFonts w:ascii="Arial" w:hAnsi="Arial" w:cs="Arial"/>
                <w:b/>
              </w:rPr>
            </w:pPr>
          </w:p>
          <w:p w:rsidR="00DA6137" w:rsidRPr="00DA6137" w:rsidRDefault="00DA6137" w:rsidP="00DA6137">
            <w:pPr>
              <w:spacing w:after="0" w:line="240" w:lineRule="auto"/>
              <w:jc w:val="center"/>
              <w:rPr>
                <w:rFonts w:ascii="Arial" w:hAnsi="Arial" w:cs="Arial"/>
                <w:b/>
              </w:rPr>
            </w:pPr>
            <w:r w:rsidRPr="00DA6137">
              <w:rPr>
                <w:rFonts w:ascii="Arial" w:hAnsi="Arial" w:cs="Arial"/>
                <w:b/>
              </w:rPr>
              <w:t>BIL. SOALAN</w:t>
            </w:r>
          </w:p>
        </w:tc>
      </w:tr>
      <w:tr w:rsidR="00DA6137" w:rsidRPr="00DA6137" w:rsidTr="00DA6137">
        <w:tc>
          <w:tcPr>
            <w:tcW w:w="727" w:type="dxa"/>
            <w:tcBorders>
              <w:right w:val="single" w:sz="4" w:space="0" w:color="000000"/>
            </w:tcBorders>
            <w:shd w:val="clear" w:color="auto" w:fill="auto"/>
            <w:vAlign w:val="center"/>
          </w:tcPr>
          <w:p w:rsidR="00DA6137" w:rsidRPr="00DA6137" w:rsidRDefault="00DA6137" w:rsidP="00DA6137">
            <w:pPr>
              <w:spacing w:after="0" w:line="240" w:lineRule="auto"/>
              <w:rPr>
                <w:rFonts w:ascii="Arial" w:hAnsi="Arial" w:cs="Arial"/>
                <w:b/>
              </w:rPr>
            </w:pPr>
          </w:p>
        </w:tc>
        <w:tc>
          <w:tcPr>
            <w:tcW w:w="6851" w:type="dxa"/>
            <w:tcBorders>
              <w:left w:val="single" w:sz="4" w:space="0" w:color="000000"/>
              <w:bottom w:val="single" w:sz="4" w:space="0" w:color="000000"/>
            </w:tcBorders>
            <w:shd w:val="clear" w:color="auto" w:fill="auto"/>
            <w:vAlign w:val="center"/>
          </w:tcPr>
          <w:p w:rsidR="00DA6137" w:rsidRPr="00DA6137" w:rsidRDefault="00DA6137" w:rsidP="00DA6137">
            <w:pPr>
              <w:spacing w:line="240" w:lineRule="auto"/>
              <w:rPr>
                <w:rFonts w:ascii="Arial" w:hAnsi="Arial" w:cs="Arial"/>
                <w:b/>
                <w:bCs/>
              </w:rPr>
            </w:pPr>
            <w:r w:rsidRPr="00DA6137">
              <w:rPr>
                <w:rFonts w:ascii="Arial" w:hAnsi="Arial" w:cs="Arial"/>
                <w:b/>
                <w:bCs/>
              </w:rPr>
              <w:t xml:space="preserve">Seksyen A      :       </w:t>
            </w:r>
            <w:r w:rsidRPr="00DA6137">
              <w:rPr>
                <w:rFonts w:ascii="Arial" w:hAnsi="Arial" w:cs="Arial"/>
                <w:b/>
                <w:bCs/>
                <w:u w:val="single"/>
              </w:rPr>
              <w:t>Jurusan Am</w:t>
            </w:r>
          </w:p>
          <w:p w:rsidR="00DA6137" w:rsidRPr="00DA6137" w:rsidRDefault="00DA6137" w:rsidP="00DA6137">
            <w:pPr>
              <w:spacing w:line="240" w:lineRule="auto"/>
              <w:rPr>
                <w:rFonts w:ascii="Arial" w:hAnsi="Arial" w:cs="Arial"/>
              </w:rPr>
            </w:pPr>
            <w:r w:rsidRPr="00DA6137">
              <w:rPr>
                <w:rFonts w:ascii="Arial" w:hAnsi="Arial" w:cs="Arial"/>
              </w:rPr>
              <w:t>(I)       Pembinaan bangunan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Bahan-bahan bangunan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Kaedah pembinaan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Pengurusan pembinaan</w:t>
            </w:r>
          </w:p>
          <w:p w:rsidR="00DA6137" w:rsidRDefault="00DA6137" w:rsidP="00DA6137">
            <w:pPr>
              <w:numPr>
                <w:ilvl w:val="0"/>
                <w:numId w:val="2"/>
              </w:numPr>
              <w:spacing w:after="0" w:line="240" w:lineRule="auto"/>
              <w:rPr>
                <w:rFonts w:ascii="Arial" w:hAnsi="Arial" w:cs="Arial"/>
              </w:rPr>
            </w:pPr>
            <w:r w:rsidRPr="00DA6137">
              <w:rPr>
                <w:rFonts w:ascii="Arial" w:hAnsi="Arial" w:cs="Arial"/>
              </w:rPr>
              <w:t>Aspek-aspek Arkitektural bangunan</w:t>
            </w:r>
            <w:proofErr w:type="gramStart"/>
            <w:r w:rsidRPr="00DA6137">
              <w:rPr>
                <w:rFonts w:ascii="Arial" w:hAnsi="Arial" w:cs="Arial"/>
              </w:rPr>
              <w:t>,termasuk</w:t>
            </w:r>
            <w:proofErr w:type="gramEnd"/>
            <w:r w:rsidRPr="00DA6137">
              <w:rPr>
                <w:rFonts w:ascii="Arial" w:hAnsi="Arial" w:cs="Arial"/>
              </w:rPr>
              <w:t xml:space="preserve"> cerucuk,setting out dan kawalan mutu.</w:t>
            </w:r>
          </w:p>
          <w:p w:rsidR="00DA6137" w:rsidRPr="00DA6137" w:rsidRDefault="00DA6137" w:rsidP="00DA6137">
            <w:pPr>
              <w:spacing w:after="0" w:line="240" w:lineRule="auto"/>
              <w:ind w:left="1020"/>
              <w:rPr>
                <w:rFonts w:ascii="Arial" w:hAnsi="Arial" w:cs="Arial"/>
              </w:rPr>
            </w:pPr>
          </w:p>
          <w:p w:rsidR="00DA6137" w:rsidRPr="00DA6137" w:rsidRDefault="00DA6137" w:rsidP="00DA6137">
            <w:pPr>
              <w:spacing w:line="240" w:lineRule="auto"/>
              <w:rPr>
                <w:rFonts w:ascii="Arial" w:hAnsi="Arial" w:cs="Arial"/>
              </w:rPr>
            </w:pPr>
            <w:r w:rsidRPr="00DA6137">
              <w:rPr>
                <w:rFonts w:ascii="Arial" w:hAnsi="Arial" w:cs="Arial"/>
              </w:rPr>
              <w:t>(II)      Penganggaran</w:t>
            </w:r>
          </w:p>
          <w:p w:rsidR="00DA6137" w:rsidRPr="00DA6137" w:rsidRDefault="00DA6137" w:rsidP="00DA6137">
            <w:pPr>
              <w:spacing w:line="240" w:lineRule="auto"/>
              <w:rPr>
                <w:rFonts w:ascii="Arial" w:hAnsi="Arial" w:cs="Arial"/>
              </w:rPr>
            </w:pPr>
            <w:r w:rsidRPr="00DA6137">
              <w:rPr>
                <w:rFonts w:ascii="Arial" w:hAnsi="Arial" w:cs="Arial"/>
              </w:rPr>
              <w:t>(III)     Kerja ukur</w:t>
            </w:r>
          </w:p>
          <w:p w:rsidR="00DA6137" w:rsidRPr="00DA6137" w:rsidRDefault="00DA6137" w:rsidP="00DA6137">
            <w:pPr>
              <w:spacing w:line="240" w:lineRule="auto"/>
              <w:rPr>
                <w:rFonts w:ascii="Arial" w:hAnsi="Arial" w:cs="Arial"/>
              </w:rPr>
            </w:pPr>
            <w:r w:rsidRPr="00DA6137">
              <w:rPr>
                <w:rFonts w:ascii="Arial" w:hAnsi="Arial" w:cs="Arial"/>
              </w:rPr>
              <w:t>(IV)     Jalan</w:t>
            </w:r>
          </w:p>
          <w:p w:rsidR="00DA6137" w:rsidRPr="00DA6137" w:rsidRDefault="00DA6137" w:rsidP="00DA6137">
            <w:pPr>
              <w:spacing w:line="240" w:lineRule="auto"/>
              <w:rPr>
                <w:rFonts w:ascii="Arial" w:hAnsi="Arial" w:cs="Arial"/>
              </w:rPr>
            </w:pPr>
            <w:r w:rsidRPr="00DA6137">
              <w:rPr>
                <w:rFonts w:ascii="Arial" w:hAnsi="Arial" w:cs="Arial"/>
              </w:rPr>
              <w:t>(V)      Corak dan lukisan bangunan/ kejuruteraan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Corak dan lukisan bangunan</w:t>
            </w:r>
          </w:p>
          <w:p w:rsidR="00DA6137" w:rsidRDefault="00DA6137" w:rsidP="00DA6137">
            <w:pPr>
              <w:numPr>
                <w:ilvl w:val="0"/>
                <w:numId w:val="2"/>
              </w:numPr>
              <w:spacing w:after="0" w:line="240" w:lineRule="auto"/>
              <w:rPr>
                <w:rFonts w:ascii="Arial" w:hAnsi="Arial" w:cs="Arial"/>
              </w:rPr>
            </w:pPr>
            <w:r w:rsidRPr="00DA6137">
              <w:rPr>
                <w:rFonts w:ascii="Arial" w:hAnsi="Arial" w:cs="Arial"/>
              </w:rPr>
              <w:t>Corak dan lukisan kejuruteraan</w:t>
            </w:r>
          </w:p>
          <w:p w:rsidR="00DA6137" w:rsidRPr="00DA6137" w:rsidRDefault="00DA6137" w:rsidP="00BA64B5">
            <w:pPr>
              <w:spacing w:after="0" w:line="240" w:lineRule="auto"/>
              <w:ind w:left="1020"/>
              <w:rPr>
                <w:rFonts w:ascii="Arial" w:hAnsi="Arial" w:cs="Arial"/>
              </w:rPr>
            </w:pPr>
          </w:p>
          <w:p w:rsidR="00DA6137" w:rsidRPr="00DA6137" w:rsidRDefault="00DA6137" w:rsidP="00DA6137">
            <w:pPr>
              <w:spacing w:line="240" w:lineRule="auto"/>
              <w:rPr>
                <w:rFonts w:ascii="Arial" w:hAnsi="Arial" w:cs="Arial"/>
              </w:rPr>
            </w:pPr>
            <w:r w:rsidRPr="00DA6137">
              <w:rPr>
                <w:rFonts w:ascii="Arial" w:hAnsi="Arial" w:cs="Arial"/>
              </w:rPr>
              <w:t>(VI)    Salinan dan perbelanjaan pemasangan</w:t>
            </w:r>
            <w:proofErr w:type="gramStart"/>
            <w:r w:rsidRPr="00DA6137">
              <w:rPr>
                <w:rFonts w:ascii="Arial" w:hAnsi="Arial" w:cs="Arial"/>
              </w:rPr>
              <w:t>,pembersihan,taksiran</w:t>
            </w:r>
            <w:proofErr w:type="gramEnd"/>
            <w:r w:rsidRPr="00DA6137">
              <w:rPr>
                <w:rFonts w:ascii="Arial" w:hAnsi="Arial" w:cs="Arial"/>
              </w:rPr>
              <w:t xml:space="preserve"> kadar aliran pembaziran</w:t>
            </w:r>
            <w:r>
              <w:rPr>
                <w:rFonts w:ascii="Arial" w:hAnsi="Arial" w:cs="Arial"/>
              </w:rPr>
              <w:t xml:space="preserve"> </w:t>
            </w:r>
            <w:r w:rsidRPr="00DA6137">
              <w:rPr>
                <w:rFonts w:ascii="Arial" w:hAnsi="Arial" w:cs="Arial"/>
              </w:rPr>
              <w:t>air dan storm runoff.</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Bekalan air unting-unting ke bangunan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Pemasangan sanitary untuk bangunan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Bahan-bahan pembentungan dan Appurtenances</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Pembinaan betung cair selokan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Asas perlakuan kumbahan (Fundamentals of Sewage Treatment)</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Pembiayaan pemasangan pumping (paip bomba) dan stesen paip bomba</w:t>
            </w:r>
          </w:p>
          <w:p w:rsidR="00DA6137" w:rsidRDefault="00DA6137" w:rsidP="00DA6137">
            <w:pPr>
              <w:numPr>
                <w:ilvl w:val="0"/>
                <w:numId w:val="2"/>
              </w:numPr>
              <w:spacing w:after="0" w:line="240" w:lineRule="auto"/>
              <w:rPr>
                <w:rFonts w:ascii="Arial" w:hAnsi="Arial" w:cs="Arial"/>
              </w:rPr>
            </w:pPr>
            <w:r w:rsidRPr="00DA6137">
              <w:rPr>
                <w:rFonts w:ascii="Arial" w:hAnsi="Arial" w:cs="Arial"/>
              </w:rPr>
              <w:t>Permukaan saliran.</w:t>
            </w:r>
          </w:p>
          <w:p w:rsidR="00DA6137" w:rsidRPr="00DA6137" w:rsidRDefault="00DA6137" w:rsidP="00DA6137">
            <w:pPr>
              <w:spacing w:after="0" w:line="240" w:lineRule="auto"/>
              <w:ind w:left="1020"/>
              <w:rPr>
                <w:rFonts w:ascii="Arial" w:hAnsi="Arial" w:cs="Arial"/>
              </w:rPr>
            </w:pPr>
          </w:p>
          <w:p w:rsidR="00DA6137" w:rsidRPr="00DA6137" w:rsidRDefault="00DA6137" w:rsidP="00DA6137">
            <w:pPr>
              <w:spacing w:line="240" w:lineRule="auto"/>
              <w:rPr>
                <w:rFonts w:ascii="Arial" w:hAnsi="Arial" w:cs="Arial"/>
              </w:rPr>
            </w:pPr>
            <w:r w:rsidRPr="00DA6137">
              <w:rPr>
                <w:rFonts w:ascii="Arial" w:hAnsi="Arial" w:cs="Arial"/>
              </w:rPr>
              <w:t>(VII)   Amalan (menjalankan) kerja air</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 xml:space="preserve">Anggaran permintaan air   </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Sumber dan Abstraction of water</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Loji pembersih air</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Paip bomba dan stesen paip bomba</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Corak sistem agihan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Bar paip</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Bekalan persendirian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Kawalan mutu air</w:t>
            </w:r>
          </w:p>
          <w:p w:rsidR="00DA6137" w:rsidRDefault="00DA6137" w:rsidP="00DA6137">
            <w:pPr>
              <w:numPr>
                <w:ilvl w:val="0"/>
                <w:numId w:val="2"/>
              </w:numPr>
              <w:spacing w:after="0" w:line="240" w:lineRule="auto"/>
              <w:rPr>
                <w:rFonts w:ascii="Arial" w:hAnsi="Arial" w:cs="Arial"/>
              </w:rPr>
            </w:pPr>
            <w:r w:rsidRPr="00DA6137">
              <w:rPr>
                <w:rFonts w:ascii="Arial" w:hAnsi="Arial" w:cs="Arial"/>
              </w:rPr>
              <w:t xml:space="preserve">Water </w:t>
            </w:r>
            <w:proofErr w:type="gramStart"/>
            <w:r w:rsidRPr="00DA6137">
              <w:rPr>
                <w:rFonts w:ascii="Arial" w:hAnsi="Arial" w:cs="Arial"/>
              </w:rPr>
              <w:t>Retaining</w:t>
            </w:r>
            <w:proofErr w:type="gramEnd"/>
            <w:r w:rsidRPr="00DA6137">
              <w:rPr>
                <w:rFonts w:ascii="Arial" w:hAnsi="Arial" w:cs="Arial"/>
              </w:rPr>
              <w:t xml:space="preserve"> (pemegangan) dan struktur mengeluarkan air.</w:t>
            </w:r>
          </w:p>
          <w:p w:rsidR="00984D4E" w:rsidRDefault="00984D4E" w:rsidP="00984D4E">
            <w:pPr>
              <w:spacing w:after="0" w:line="240" w:lineRule="auto"/>
              <w:rPr>
                <w:rFonts w:ascii="Arial" w:hAnsi="Arial" w:cs="Arial"/>
              </w:rPr>
            </w:pPr>
          </w:p>
          <w:p w:rsidR="00984D4E" w:rsidRPr="00DA6137" w:rsidRDefault="00984D4E" w:rsidP="00984D4E">
            <w:pPr>
              <w:spacing w:after="0" w:line="240" w:lineRule="auto"/>
              <w:rPr>
                <w:rFonts w:ascii="Arial" w:hAnsi="Arial" w:cs="Arial"/>
              </w:rPr>
            </w:pPr>
          </w:p>
        </w:tc>
        <w:tc>
          <w:tcPr>
            <w:tcW w:w="1665" w:type="dxa"/>
            <w:vMerge w:val="restart"/>
            <w:shd w:val="clear" w:color="auto" w:fill="auto"/>
            <w:vAlign w:val="center"/>
          </w:tcPr>
          <w:p w:rsidR="00DA6137" w:rsidRPr="00AA71EC" w:rsidRDefault="00DA6137" w:rsidP="00DA6137">
            <w:pPr>
              <w:spacing w:after="0" w:line="240" w:lineRule="auto"/>
              <w:rPr>
                <w:rFonts w:ascii="Arial" w:hAnsi="Arial" w:cs="Arial"/>
              </w:rPr>
            </w:pPr>
            <w:r w:rsidRPr="00AA71EC">
              <w:rPr>
                <w:rFonts w:ascii="Arial" w:hAnsi="Arial" w:cs="Arial"/>
              </w:rPr>
              <w:t>7 soalan dan jawab 5 sahaja</w:t>
            </w:r>
          </w:p>
          <w:p w:rsidR="00DA6137" w:rsidRPr="00AA71EC" w:rsidRDefault="00DA6137" w:rsidP="00DA6137">
            <w:pPr>
              <w:spacing w:after="0"/>
              <w:rPr>
                <w:rFonts w:ascii="Arial" w:hAnsi="Arial" w:cs="Arial"/>
                <w:b/>
              </w:rPr>
            </w:pPr>
            <w:r w:rsidRPr="00AA71EC">
              <w:rPr>
                <w:rFonts w:ascii="Arial" w:hAnsi="Arial" w:cs="Arial"/>
              </w:rPr>
              <w:t>(2 ½ jam)</w:t>
            </w:r>
            <w:r w:rsidRPr="00AA71EC">
              <w:rPr>
                <w:rFonts w:ascii="Arial" w:hAnsi="Arial" w:cs="Arial"/>
                <w:b/>
              </w:rPr>
              <w:t xml:space="preserve"> </w:t>
            </w:r>
          </w:p>
          <w:p w:rsidR="00DA6137" w:rsidRPr="00AA71EC" w:rsidRDefault="00DA6137" w:rsidP="00DA6137">
            <w:pPr>
              <w:spacing w:after="0"/>
              <w:rPr>
                <w:rFonts w:ascii="Arial" w:hAnsi="Arial" w:cs="Arial"/>
                <w:b/>
              </w:rPr>
            </w:pPr>
          </w:p>
          <w:p w:rsidR="00DA6137" w:rsidRDefault="00DA6137" w:rsidP="00DA6137">
            <w:pPr>
              <w:spacing w:after="0"/>
              <w:rPr>
                <w:rFonts w:ascii="Arial" w:hAnsi="Arial" w:cs="Arial"/>
              </w:rPr>
            </w:pPr>
            <w:r w:rsidRPr="00AA71EC">
              <w:rPr>
                <w:rFonts w:ascii="Arial" w:hAnsi="Arial" w:cs="Arial"/>
                <w:b/>
              </w:rPr>
              <w:t>Markah</w:t>
            </w:r>
            <w:r w:rsidRPr="00AA71EC">
              <w:rPr>
                <w:rFonts w:ascii="Arial" w:hAnsi="Arial" w:cs="Arial"/>
              </w:rPr>
              <w:t xml:space="preserve">: 100% </w:t>
            </w:r>
          </w:p>
          <w:p w:rsidR="00DA6137" w:rsidRDefault="00DA6137" w:rsidP="00DA6137">
            <w:pPr>
              <w:spacing w:after="0"/>
              <w:rPr>
                <w:rFonts w:ascii="Arial" w:hAnsi="Arial" w:cs="Arial"/>
              </w:rPr>
            </w:pPr>
            <w:r w:rsidRPr="00AA71EC">
              <w:rPr>
                <w:rFonts w:ascii="Arial" w:hAnsi="Arial" w:cs="Arial"/>
              </w:rPr>
              <w:t xml:space="preserve">( 1 soalan </w:t>
            </w:r>
          </w:p>
          <w:p w:rsidR="00DA6137" w:rsidRPr="00AA71EC" w:rsidRDefault="00DA6137" w:rsidP="00DA6137">
            <w:pPr>
              <w:spacing w:after="0"/>
              <w:rPr>
                <w:rFonts w:ascii="Arial" w:hAnsi="Arial" w:cs="Arial"/>
              </w:rPr>
            </w:pPr>
            <w:r w:rsidRPr="00AA71EC">
              <w:rPr>
                <w:rFonts w:ascii="Arial" w:hAnsi="Arial" w:cs="Arial"/>
              </w:rPr>
              <w:t>20 markah)</w:t>
            </w: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Default="00DA6137" w:rsidP="00DA6137">
            <w:pPr>
              <w:spacing w:after="0"/>
              <w:rPr>
                <w:rFonts w:ascii="Arial" w:hAnsi="Arial" w:cs="Arial"/>
                <w:b/>
              </w:rPr>
            </w:pPr>
          </w:p>
          <w:p w:rsidR="00DA6137" w:rsidRPr="00AA71EC" w:rsidRDefault="00DA6137" w:rsidP="00DA6137">
            <w:pPr>
              <w:spacing w:after="0"/>
              <w:rPr>
                <w:rFonts w:ascii="Arial" w:hAnsi="Arial" w:cs="Arial"/>
                <w:b/>
              </w:rPr>
            </w:pPr>
            <w:r w:rsidRPr="00AA71EC">
              <w:rPr>
                <w:rFonts w:ascii="Arial" w:hAnsi="Arial" w:cs="Arial"/>
                <w:b/>
              </w:rPr>
              <w:t xml:space="preserve">Tahap </w:t>
            </w:r>
          </w:p>
          <w:p w:rsidR="00DA6137" w:rsidRPr="00DA6137" w:rsidRDefault="00DA6137" w:rsidP="00DA6137">
            <w:pPr>
              <w:spacing w:after="0" w:line="240" w:lineRule="auto"/>
              <w:rPr>
                <w:rFonts w:ascii="Arial" w:hAnsi="Arial" w:cs="Arial"/>
                <w:b/>
              </w:rPr>
            </w:pPr>
            <w:r w:rsidRPr="00AA71EC">
              <w:rPr>
                <w:rFonts w:ascii="Arial" w:hAnsi="Arial" w:cs="Arial"/>
                <w:b/>
              </w:rPr>
              <w:t>Kesukaran Soalan</w:t>
            </w:r>
            <w:r>
              <w:rPr>
                <w:rFonts w:ascii="Arial" w:hAnsi="Arial" w:cs="Arial"/>
              </w:rPr>
              <w:t xml:space="preserve"> </w:t>
            </w:r>
            <w:r w:rsidRPr="00AA71EC">
              <w:rPr>
                <w:rFonts w:ascii="Arial" w:hAnsi="Arial" w:cs="Arial"/>
              </w:rPr>
              <w:t>:  Pengetahuan dan Kefahaman</w:t>
            </w:r>
          </w:p>
        </w:tc>
      </w:tr>
      <w:tr w:rsidR="00DA6137" w:rsidRPr="00DA6137" w:rsidTr="00DA6137">
        <w:tc>
          <w:tcPr>
            <w:tcW w:w="727" w:type="dxa"/>
            <w:tcBorders>
              <w:right w:val="single" w:sz="4" w:space="0" w:color="000000"/>
            </w:tcBorders>
            <w:shd w:val="clear" w:color="auto" w:fill="auto"/>
            <w:vAlign w:val="center"/>
          </w:tcPr>
          <w:p w:rsidR="00DA6137" w:rsidRPr="00DA6137" w:rsidRDefault="00DA6137" w:rsidP="00DA6137">
            <w:pPr>
              <w:spacing w:after="0" w:line="240" w:lineRule="auto"/>
              <w:rPr>
                <w:rFonts w:ascii="Arial" w:hAnsi="Arial" w:cs="Arial"/>
                <w:b/>
              </w:rPr>
            </w:pPr>
          </w:p>
        </w:tc>
        <w:tc>
          <w:tcPr>
            <w:tcW w:w="6851" w:type="dxa"/>
            <w:tcBorders>
              <w:left w:val="single" w:sz="4" w:space="0" w:color="000000"/>
            </w:tcBorders>
            <w:shd w:val="clear" w:color="auto" w:fill="auto"/>
            <w:vAlign w:val="center"/>
          </w:tcPr>
          <w:p w:rsidR="00DA6137" w:rsidRPr="00DA6137" w:rsidRDefault="00DA6137" w:rsidP="00DA6137">
            <w:pPr>
              <w:spacing w:line="240" w:lineRule="auto"/>
              <w:rPr>
                <w:rFonts w:ascii="Arial" w:hAnsi="Arial" w:cs="Arial"/>
                <w:b/>
                <w:bCs/>
              </w:rPr>
            </w:pPr>
            <w:r w:rsidRPr="00DA6137">
              <w:rPr>
                <w:rFonts w:ascii="Arial" w:hAnsi="Arial" w:cs="Arial"/>
                <w:b/>
                <w:bCs/>
              </w:rPr>
              <w:t xml:space="preserve">Seksyen B      :       </w:t>
            </w:r>
            <w:r w:rsidRPr="00DA6137">
              <w:rPr>
                <w:rFonts w:ascii="Arial" w:hAnsi="Arial" w:cs="Arial"/>
                <w:b/>
                <w:bCs/>
                <w:u w:val="single"/>
              </w:rPr>
              <w:t>Jurusan Jentera</w:t>
            </w:r>
          </w:p>
          <w:p w:rsidR="00DA6137" w:rsidRPr="00DA6137" w:rsidRDefault="00DA6137" w:rsidP="00DA6137">
            <w:pPr>
              <w:spacing w:line="240" w:lineRule="auto"/>
              <w:rPr>
                <w:rFonts w:ascii="Arial" w:hAnsi="Arial" w:cs="Arial"/>
              </w:rPr>
            </w:pPr>
            <w:r w:rsidRPr="00DA6137">
              <w:rPr>
                <w:rFonts w:ascii="Arial" w:hAnsi="Arial" w:cs="Arial"/>
              </w:rPr>
              <w:t>(I)       Jentera membina jalanraya</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Peraturan dan penyelenggaraan jentera</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Membuat pemeriksaan dan laporan-laporan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Pengendalian dan baik pulih alat-alat tertentu (maintenance)</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Teknik-teknik pengendalian jentera yang betul - seperti menolak</w:t>
            </w:r>
            <w:proofErr w:type="gramStart"/>
            <w:r w:rsidRPr="00DA6137">
              <w:rPr>
                <w:rFonts w:ascii="Arial" w:hAnsi="Arial" w:cs="Arial"/>
              </w:rPr>
              <w:t>,merata,menggali</w:t>
            </w:r>
            <w:proofErr w:type="gramEnd"/>
            <w:r w:rsidRPr="00DA6137">
              <w:rPr>
                <w:rFonts w:ascii="Arial" w:hAnsi="Arial" w:cs="Arial"/>
              </w:rPr>
              <w:t xml:space="preserve"> dan lain-lain.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Kaedah keselamatan dalam mengendalikan/menggunakan jentera-jentera berat.</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Kegunaan alat-alat tertentu - winches</w:t>
            </w:r>
            <w:proofErr w:type="gramStart"/>
            <w:r w:rsidRPr="00DA6137">
              <w:rPr>
                <w:rFonts w:ascii="Arial" w:hAnsi="Arial" w:cs="Arial"/>
              </w:rPr>
              <w:t>,scarifiers</w:t>
            </w:r>
            <w:proofErr w:type="gramEnd"/>
            <w:r w:rsidRPr="00DA6137">
              <w:rPr>
                <w:rFonts w:ascii="Arial" w:hAnsi="Arial" w:cs="Arial"/>
              </w:rPr>
              <w:t xml:space="preserve"> dan lain-lain.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Mengendalikan/menyediakan rekod-rekod - masa kerja bahan api dan minyak yang digunakan</w:t>
            </w:r>
            <w:proofErr w:type="gramStart"/>
            <w:r w:rsidRPr="00DA6137">
              <w:rPr>
                <w:rFonts w:ascii="Arial" w:hAnsi="Arial" w:cs="Arial"/>
              </w:rPr>
              <w:t>,kes</w:t>
            </w:r>
            <w:proofErr w:type="gramEnd"/>
            <w:r w:rsidRPr="00DA6137">
              <w:rPr>
                <w:rFonts w:ascii="Arial" w:hAnsi="Arial" w:cs="Arial"/>
              </w:rPr>
              <w:t xml:space="preserve"> baik pulih dan lain-lain.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Menggantikan jentera-jentera yang tidak boleh dibaiki/ digunakan.Sijil Lembaga Pemeriksa</w:t>
            </w:r>
            <w:proofErr w:type="gramStart"/>
            <w:r w:rsidRPr="00DA6137">
              <w:rPr>
                <w:rFonts w:ascii="Arial" w:hAnsi="Arial" w:cs="Arial"/>
              </w:rPr>
              <w:t>,jualan</w:t>
            </w:r>
            <w:proofErr w:type="gramEnd"/>
            <w:r w:rsidRPr="00DA6137">
              <w:rPr>
                <w:rFonts w:ascii="Arial" w:hAnsi="Arial" w:cs="Arial"/>
              </w:rPr>
              <w:t xml:space="preserve"> jentera tidak boleh dibaiki,pembelian jentera yang baru.</w:t>
            </w:r>
          </w:p>
          <w:p w:rsidR="00DA6137" w:rsidRPr="00DA6137" w:rsidRDefault="00DA6137" w:rsidP="00DA6137">
            <w:pPr>
              <w:spacing w:line="240" w:lineRule="auto"/>
              <w:rPr>
                <w:rFonts w:ascii="Arial" w:hAnsi="Arial" w:cs="Arial"/>
              </w:rPr>
            </w:pPr>
          </w:p>
          <w:p w:rsidR="00DA6137" w:rsidRPr="00DA6137" w:rsidRDefault="00DA6137" w:rsidP="00DA6137">
            <w:pPr>
              <w:spacing w:line="240" w:lineRule="auto"/>
              <w:rPr>
                <w:rFonts w:ascii="Arial" w:hAnsi="Arial" w:cs="Arial"/>
              </w:rPr>
            </w:pPr>
            <w:r w:rsidRPr="00DA6137">
              <w:rPr>
                <w:rFonts w:ascii="Arial" w:hAnsi="Arial" w:cs="Arial"/>
              </w:rPr>
              <w:t>(II)     Organisasi Workshop dan Pengurusan :-</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 xml:space="preserve">Pengurusan kerja-kerja penyelarasan,organisasi jabatan,carta pengurusan dan  </w:t>
            </w:r>
          </w:p>
          <w:p w:rsidR="00DA6137" w:rsidRPr="00DA6137" w:rsidRDefault="00DA6137" w:rsidP="00DA6137">
            <w:pPr>
              <w:spacing w:line="240" w:lineRule="auto"/>
              <w:ind w:left="1020"/>
              <w:rPr>
                <w:rFonts w:ascii="Arial" w:hAnsi="Arial" w:cs="Arial"/>
              </w:rPr>
            </w:pPr>
            <w:proofErr w:type="gramStart"/>
            <w:r w:rsidRPr="00DA6137">
              <w:rPr>
                <w:rFonts w:ascii="Arial" w:hAnsi="Arial" w:cs="Arial"/>
              </w:rPr>
              <w:t>penghapusan</w:t>
            </w:r>
            <w:proofErr w:type="gramEnd"/>
            <w:r w:rsidRPr="00DA6137">
              <w:rPr>
                <w:rFonts w:ascii="Arial" w:hAnsi="Arial" w:cs="Arial"/>
              </w:rPr>
              <w:t xml:space="preserve"> pembaziran.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 xml:space="preserve">Pengurusan kakitangan,pentadbiran/ galakan - mengadakan Skim Latihan,kerja </w:t>
            </w:r>
          </w:p>
          <w:p w:rsidR="00DA6137" w:rsidRPr="00DA6137" w:rsidRDefault="00DA6137" w:rsidP="00DA6137">
            <w:pPr>
              <w:spacing w:line="240" w:lineRule="auto"/>
              <w:ind w:left="1020"/>
              <w:rPr>
                <w:rFonts w:ascii="Arial" w:hAnsi="Arial" w:cs="Arial"/>
              </w:rPr>
            </w:pPr>
            <w:proofErr w:type="gramStart"/>
            <w:r w:rsidRPr="00DA6137">
              <w:rPr>
                <w:rFonts w:ascii="Arial" w:hAnsi="Arial" w:cs="Arial"/>
              </w:rPr>
              <w:t>kontrak</w:t>
            </w:r>
            <w:proofErr w:type="gramEnd"/>
            <w:r w:rsidRPr="00DA6137">
              <w:rPr>
                <w:rFonts w:ascii="Arial" w:hAnsi="Arial" w:cs="Arial"/>
              </w:rPr>
              <w:t xml:space="preserve"> dan lain-lain.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 xml:space="preserve">Perancangan dan anggaran - jadual kerja,papan tanda kawalan dan carta </w:t>
            </w:r>
          </w:p>
          <w:p w:rsidR="00DA6137" w:rsidRPr="00DA6137" w:rsidRDefault="00DA6137" w:rsidP="00DA6137">
            <w:pPr>
              <w:spacing w:line="240" w:lineRule="auto"/>
              <w:ind w:left="1020"/>
              <w:rPr>
                <w:rFonts w:ascii="Arial" w:hAnsi="Arial" w:cs="Arial"/>
              </w:rPr>
            </w:pPr>
            <w:proofErr w:type="gramStart"/>
            <w:r w:rsidRPr="00DA6137">
              <w:rPr>
                <w:rFonts w:ascii="Arial" w:hAnsi="Arial" w:cs="Arial"/>
              </w:rPr>
              <w:t>perkembangan</w:t>
            </w:r>
            <w:proofErr w:type="gramEnd"/>
            <w:r w:rsidRPr="00DA6137">
              <w:rPr>
                <w:rFonts w:ascii="Arial" w:hAnsi="Arial" w:cs="Arial"/>
              </w:rPr>
              <w:t xml:space="preserve"> rekod kerja siap dan lain-lain.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Rekabentuk</w:t>
            </w:r>
            <w:proofErr w:type="gramStart"/>
            <w:r w:rsidRPr="00DA6137">
              <w:rPr>
                <w:rFonts w:ascii="Arial" w:hAnsi="Arial" w:cs="Arial"/>
              </w:rPr>
              <w:t>,kerja</w:t>
            </w:r>
            <w:proofErr w:type="gramEnd"/>
            <w:r w:rsidRPr="00DA6137">
              <w:rPr>
                <w:rFonts w:ascii="Arial" w:hAnsi="Arial" w:cs="Arial"/>
              </w:rPr>
              <w:t xml:space="preserve"> baik pulih dan pemeriksaan.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Pembelian dan penjagaan stor.</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Perbelanjaan mengendalikan workshop.</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Pemilihan tapak workshop.</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Susunan alat-alat dan alat-alat yang diperlukan bagi sesebuah workshop.</w:t>
            </w:r>
          </w:p>
          <w:p w:rsidR="00DA6137" w:rsidRPr="00DA6137" w:rsidRDefault="00DA6137" w:rsidP="00DA6137">
            <w:pPr>
              <w:spacing w:line="240" w:lineRule="auto"/>
              <w:rPr>
                <w:rFonts w:ascii="Arial" w:hAnsi="Arial" w:cs="Arial"/>
              </w:rPr>
            </w:pPr>
            <w:r w:rsidRPr="00DA6137">
              <w:rPr>
                <w:rFonts w:ascii="Arial" w:hAnsi="Arial" w:cs="Arial"/>
              </w:rPr>
              <w:t>(III)    Kejuruteraan Automobil :-</w:t>
            </w:r>
          </w:p>
          <w:p w:rsidR="00DA6137" w:rsidRPr="00DA6137" w:rsidRDefault="00DA6137" w:rsidP="00DA6137">
            <w:pPr>
              <w:spacing w:line="240" w:lineRule="auto"/>
              <w:ind w:left="1073" w:hanging="1073"/>
              <w:rPr>
                <w:rFonts w:ascii="Arial" w:hAnsi="Arial" w:cs="Arial"/>
              </w:rPr>
            </w:pPr>
            <w:r w:rsidRPr="00DA6137">
              <w:rPr>
                <w:rFonts w:ascii="Arial" w:hAnsi="Arial" w:cs="Arial"/>
              </w:rPr>
              <w:t xml:space="preserve">           -     Casis -   Faktor-faktor yang memepengaruhi rek</w:t>
            </w:r>
            <w:r>
              <w:rPr>
                <w:rFonts w:ascii="Arial" w:hAnsi="Arial" w:cs="Arial"/>
              </w:rPr>
              <w:t>abentuk casis</w:t>
            </w:r>
            <w:proofErr w:type="gramStart"/>
            <w:r>
              <w:rPr>
                <w:rFonts w:ascii="Arial" w:hAnsi="Arial" w:cs="Arial"/>
              </w:rPr>
              <w:t>,jenis</w:t>
            </w:r>
            <w:proofErr w:type="gramEnd"/>
            <w:r>
              <w:rPr>
                <w:rFonts w:ascii="Arial" w:hAnsi="Arial" w:cs="Arial"/>
              </w:rPr>
              <w:t xml:space="preserve">-jenis casis, </w:t>
            </w:r>
            <w:r w:rsidRPr="00DA6137">
              <w:rPr>
                <w:rFonts w:ascii="Arial" w:hAnsi="Arial" w:cs="Arial"/>
              </w:rPr>
              <w:t>pemeliharaan dan baik pulih dan lain-lain.</w:t>
            </w:r>
          </w:p>
          <w:p w:rsidR="00DA6137" w:rsidRPr="00DA6137" w:rsidRDefault="00DA6137" w:rsidP="00DA6137">
            <w:pPr>
              <w:spacing w:line="240" w:lineRule="auto"/>
              <w:ind w:left="1073" w:hanging="1073"/>
              <w:rPr>
                <w:rFonts w:ascii="Arial" w:hAnsi="Arial" w:cs="Arial"/>
              </w:rPr>
            </w:pPr>
            <w:r w:rsidRPr="00DA6137">
              <w:rPr>
                <w:rFonts w:ascii="Arial" w:hAnsi="Arial" w:cs="Arial"/>
              </w:rPr>
              <w:t xml:space="preserve">           -     Sistem suspensi dan kawalan roda -   suspensi bebas hadapan</w:t>
            </w:r>
            <w:proofErr w:type="gramStart"/>
            <w:r w:rsidRPr="00DA6137">
              <w:rPr>
                <w:rFonts w:ascii="Arial" w:hAnsi="Arial" w:cs="Arial"/>
              </w:rPr>
              <w:t>,shock</w:t>
            </w:r>
            <w:proofErr w:type="gramEnd"/>
            <w:r w:rsidRPr="00DA6137">
              <w:rPr>
                <w:rFonts w:ascii="Arial" w:hAnsi="Arial" w:cs="Arial"/>
              </w:rPr>
              <w:t xml:space="preserve"> absobers,</w:t>
            </w:r>
            <w:r>
              <w:rPr>
                <w:rFonts w:ascii="Arial" w:hAnsi="Arial" w:cs="Arial"/>
              </w:rPr>
              <w:t xml:space="preserve"> </w:t>
            </w:r>
            <w:r w:rsidRPr="00DA6137">
              <w:rPr>
                <w:rFonts w:ascii="Arial" w:hAnsi="Arial" w:cs="Arial"/>
              </w:rPr>
              <w:t>steering gear,penjajaran roda,baik pulih dan memasang unit gandar hadapan dan</w:t>
            </w:r>
            <w:r>
              <w:rPr>
                <w:rFonts w:ascii="Arial" w:hAnsi="Arial" w:cs="Arial"/>
              </w:rPr>
              <w:t xml:space="preserve"> </w:t>
            </w:r>
            <w:r w:rsidRPr="00DA6137">
              <w:rPr>
                <w:rFonts w:ascii="Arial" w:hAnsi="Arial" w:cs="Arial"/>
              </w:rPr>
              <w:t>lain-lain.</w:t>
            </w:r>
          </w:p>
          <w:p w:rsidR="00DA6137" w:rsidRPr="00DA6137" w:rsidRDefault="00DA6137" w:rsidP="00DA6137">
            <w:pPr>
              <w:spacing w:line="240" w:lineRule="auto"/>
              <w:ind w:left="1073" w:hanging="1073"/>
              <w:rPr>
                <w:rFonts w:ascii="Arial" w:hAnsi="Arial" w:cs="Arial"/>
              </w:rPr>
            </w:pPr>
            <w:r w:rsidRPr="00DA6137">
              <w:rPr>
                <w:rFonts w:ascii="Arial" w:hAnsi="Arial" w:cs="Arial"/>
              </w:rPr>
              <w:t xml:space="preserve">           -     Sistem brek -   Jenis-jenis brek</w:t>
            </w:r>
            <w:proofErr w:type="gramStart"/>
            <w:r w:rsidRPr="00DA6137">
              <w:rPr>
                <w:rFonts w:ascii="Arial" w:hAnsi="Arial" w:cs="Arial"/>
              </w:rPr>
              <w:t>,penggerak</w:t>
            </w:r>
            <w:proofErr w:type="gramEnd"/>
            <w:r w:rsidRPr="00DA6137">
              <w:rPr>
                <w:rFonts w:ascii="Arial" w:hAnsi="Arial" w:cs="Arial"/>
              </w:rPr>
              <w:t xml:space="preserve"> servo dan brek haidrolik lockheed.</w:t>
            </w:r>
            <w:r>
              <w:rPr>
                <w:rFonts w:ascii="Arial" w:hAnsi="Arial" w:cs="Arial"/>
              </w:rPr>
              <w:t xml:space="preserve"> </w:t>
            </w:r>
            <w:r w:rsidRPr="00DA6137">
              <w:rPr>
                <w:rFonts w:ascii="Arial" w:hAnsi="Arial" w:cs="Arial"/>
              </w:rPr>
              <w:t>Brek</w:t>
            </w:r>
            <w:r>
              <w:rPr>
                <w:rFonts w:ascii="Arial" w:hAnsi="Arial" w:cs="Arial"/>
              </w:rPr>
              <w:t xml:space="preserve"> </w:t>
            </w:r>
            <w:r w:rsidRPr="00DA6137">
              <w:rPr>
                <w:rFonts w:ascii="Arial" w:hAnsi="Arial" w:cs="Arial"/>
              </w:rPr>
              <w:t>angin</w:t>
            </w:r>
            <w:proofErr w:type="gramStart"/>
            <w:r w:rsidRPr="00DA6137">
              <w:rPr>
                <w:rFonts w:ascii="Arial" w:hAnsi="Arial" w:cs="Arial"/>
              </w:rPr>
              <w:t>,brek</w:t>
            </w:r>
            <w:proofErr w:type="gramEnd"/>
            <w:r w:rsidRPr="00DA6137">
              <w:rPr>
                <w:rFonts w:ascii="Arial" w:hAnsi="Arial" w:cs="Arial"/>
              </w:rPr>
              <w:t xml:space="preserve"> </w:t>
            </w:r>
            <w:r w:rsidRPr="00DA6137">
              <w:rPr>
                <w:rFonts w:ascii="Arial" w:hAnsi="Arial" w:cs="Arial"/>
              </w:rPr>
              <w:lastRenderedPageBreak/>
              <w:t>tangan,pemeriksaan dan lain-lain.</w:t>
            </w:r>
          </w:p>
          <w:p w:rsidR="00DA6137" w:rsidRPr="00DA6137" w:rsidRDefault="00DA6137" w:rsidP="00DA6137">
            <w:pPr>
              <w:spacing w:line="240" w:lineRule="auto"/>
              <w:ind w:left="1073" w:hanging="1073"/>
              <w:rPr>
                <w:rFonts w:ascii="Arial" w:hAnsi="Arial" w:cs="Arial"/>
              </w:rPr>
            </w:pPr>
            <w:r w:rsidRPr="00DA6137">
              <w:rPr>
                <w:rFonts w:ascii="Arial" w:hAnsi="Arial" w:cs="Arial"/>
              </w:rPr>
              <w:t xml:space="preserve">           -     Unit tenaga -   Enjin pembakaran dalam</w:t>
            </w:r>
            <w:proofErr w:type="gramStart"/>
            <w:r w:rsidRPr="00DA6137">
              <w:rPr>
                <w:rFonts w:ascii="Arial" w:hAnsi="Arial" w:cs="Arial"/>
              </w:rPr>
              <w:t>,prinsip</w:t>
            </w:r>
            <w:proofErr w:type="gramEnd"/>
            <w:r w:rsidRPr="00DA6137">
              <w:rPr>
                <w:rFonts w:ascii="Arial" w:hAnsi="Arial" w:cs="Arial"/>
              </w:rPr>
              <w:t xml:space="preserve"> kerja,pusingan empat lejang dan</w:t>
            </w:r>
            <w:r>
              <w:rPr>
                <w:rFonts w:ascii="Arial" w:hAnsi="Arial" w:cs="Arial"/>
              </w:rPr>
              <w:t xml:space="preserve"> </w:t>
            </w:r>
            <w:r w:rsidRPr="00DA6137">
              <w:rPr>
                <w:rFonts w:ascii="Arial" w:hAnsi="Arial" w:cs="Arial"/>
              </w:rPr>
              <w:t>dua lejang.Enjin satu silinder dan lebih,pembakaran dan</w:t>
            </w:r>
            <w:r>
              <w:rPr>
                <w:rFonts w:ascii="Arial" w:hAnsi="Arial" w:cs="Arial"/>
              </w:rPr>
              <w:t xml:space="preserve"> sistem karburator,enjin</w:t>
            </w:r>
            <w:r w:rsidRPr="00DA6137">
              <w:rPr>
                <w:rFonts w:ascii="Arial" w:hAnsi="Arial" w:cs="Arial"/>
              </w:rPr>
              <w:t xml:space="preserve"> menggunakan turbo dan lain-lain.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 xml:space="preserve">Sistem penyampaian bahan </w:t>
            </w:r>
            <w:proofErr w:type="gramStart"/>
            <w:r w:rsidRPr="00DA6137">
              <w:rPr>
                <w:rFonts w:ascii="Arial" w:hAnsi="Arial" w:cs="Arial"/>
              </w:rPr>
              <w:t>api</w:t>
            </w:r>
            <w:proofErr w:type="gramEnd"/>
            <w:r w:rsidRPr="00DA6137">
              <w:rPr>
                <w:rFonts w:ascii="Arial" w:hAnsi="Arial" w:cs="Arial"/>
              </w:rPr>
              <w:t>.</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Sistem pembakaran dan alat elektrik.</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Pemindahan kuasa (transmission)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Peralatan garaj.</w:t>
            </w:r>
          </w:p>
          <w:p w:rsidR="00DA6137" w:rsidRPr="00DA6137" w:rsidRDefault="00DA6137" w:rsidP="00DA6137">
            <w:pPr>
              <w:spacing w:line="240" w:lineRule="auto"/>
              <w:rPr>
                <w:rFonts w:ascii="Arial" w:hAnsi="Arial" w:cs="Arial"/>
              </w:rPr>
            </w:pPr>
          </w:p>
          <w:p w:rsidR="00DA6137" w:rsidRPr="00DA6137" w:rsidRDefault="00DA6137" w:rsidP="00DA6137">
            <w:pPr>
              <w:spacing w:line="240" w:lineRule="auto"/>
              <w:rPr>
                <w:rFonts w:ascii="Arial" w:hAnsi="Arial" w:cs="Arial"/>
              </w:rPr>
            </w:pPr>
          </w:p>
          <w:p w:rsidR="00DA6137" w:rsidRDefault="00DA6137" w:rsidP="00DA6137">
            <w:pPr>
              <w:spacing w:line="240" w:lineRule="auto"/>
              <w:rPr>
                <w:rFonts w:ascii="Arial" w:hAnsi="Arial" w:cs="Arial"/>
              </w:rPr>
            </w:pPr>
            <w:r w:rsidRPr="00DA6137">
              <w:rPr>
                <w:rFonts w:ascii="Arial" w:hAnsi="Arial" w:cs="Arial"/>
              </w:rPr>
              <w:t>(IV)     Perkhidmatan alat-alat jentera dalam bangunan :</w:t>
            </w:r>
          </w:p>
          <w:p w:rsidR="00DA6137" w:rsidRPr="00DA6137" w:rsidRDefault="00DA6137" w:rsidP="00DA6137">
            <w:pPr>
              <w:pStyle w:val="ListParagraph"/>
              <w:numPr>
                <w:ilvl w:val="0"/>
                <w:numId w:val="2"/>
              </w:numPr>
              <w:spacing w:line="240" w:lineRule="auto"/>
              <w:rPr>
                <w:rFonts w:ascii="Arial" w:hAnsi="Arial" w:cs="Arial"/>
              </w:rPr>
            </w:pPr>
            <w:r w:rsidRPr="00DA6137">
              <w:rPr>
                <w:rFonts w:ascii="Arial" w:hAnsi="Arial" w:cs="Arial"/>
              </w:rPr>
              <w:t>Sistem penghawa dingin -   Psikometrik,pemindahan haba dan bahan-bahan bangunan,anggaran beban (Load estimation),kompresor salingan,care "heat rejection" dan alat-alat berkenaan,cara kawalan dan zoning,taburan udara,</w:t>
            </w:r>
            <w:r>
              <w:rPr>
                <w:rFonts w:ascii="Arial" w:hAnsi="Arial" w:cs="Arial"/>
              </w:rPr>
              <w:t xml:space="preserve"> rekabentuk saluran (had laju </w:t>
            </w:r>
            <w:r w:rsidRPr="00DA6137">
              <w:rPr>
                <w:rFonts w:ascii="Arial" w:hAnsi="Arial" w:cs="Arial"/>
              </w:rPr>
              <w:t>rendah),kipas,Central Station Air-Handling Units,</w:t>
            </w:r>
            <w:r>
              <w:rPr>
                <w:rFonts w:ascii="Arial" w:hAnsi="Arial" w:cs="Arial"/>
              </w:rPr>
              <w:t xml:space="preserve"> </w:t>
            </w:r>
            <w:r w:rsidRPr="00DA6137">
              <w:rPr>
                <w:rFonts w:ascii="Arial" w:hAnsi="Arial" w:cs="Arial"/>
              </w:rPr>
              <w:t>Chilled water equipment,Sistem paip,</w:t>
            </w:r>
            <w:r>
              <w:rPr>
                <w:rFonts w:ascii="Arial" w:hAnsi="Arial" w:cs="Arial"/>
              </w:rPr>
              <w:t xml:space="preserve"> </w:t>
            </w:r>
            <w:r w:rsidRPr="00DA6137">
              <w:rPr>
                <w:rFonts w:ascii="Arial" w:hAnsi="Arial" w:cs="Arial"/>
              </w:rPr>
              <w:t>alatan packaged Air-conditioning,mesin</w:t>
            </w:r>
            <w:r>
              <w:rPr>
                <w:rFonts w:ascii="Arial" w:hAnsi="Arial" w:cs="Arial"/>
              </w:rPr>
              <w:t xml:space="preserve"> </w:t>
            </w:r>
            <w:r w:rsidRPr="00DA6137">
              <w:rPr>
                <w:rFonts w:ascii="Arial" w:hAnsi="Arial" w:cs="Arial"/>
              </w:rPr>
              <w:t>Pendinginan empar,</w:t>
            </w:r>
            <w:r>
              <w:rPr>
                <w:rFonts w:ascii="Arial" w:hAnsi="Arial" w:cs="Arial"/>
              </w:rPr>
              <w:t xml:space="preserve"> </w:t>
            </w:r>
            <w:r w:rsidRPr="00DA6137">
              <w:rPr>
                <w:rFonts w:ascii="Arial" w:hAnsi="Arial" w:cs="Arial"/>
              </w:rPr>
              <w:t>pemasangan,</w:t>
            </w:r>
            <w:r>
              <w:rPr>
                <w:rFonts w:ascii="Arial" w:hAnsi="Arial" w:cs="Arial"/>
              </w:rPr>
              <w:t xml:space="preserve"> </w:t>
            </w:r>
            <w:r w:rsidRPr="00DA6137">
              <w:rPr>
                <w:rFonts w:ascii="Arial" w:hAnsi="Arial" w:cs="Arial"/>
              </w:rPr>
              <w:t>pemeriksaan dan ujian start-up.</w:t>
            </w:r>
          </w:p>
          <w:p w:rsidR="00DA6137" w:rsidRPr="00DA6137" w:rsidRDefault="00DA6137" w:rsidP="00DA6137">
            <w:pPr>
              <w:spacing w:line="240" w:lineRule="auto"/>
              <w:ind w:left="1073" w:hanging="1073"/>
              <w:rPr>
                <w:rFonts w:ascii="Arial" w:hAnsi="Arial" w:cs="Arial"/>
              </w:rPr>
            </w:pPr>
            <w:r w:rsidRPr="00DA6137">
              <w:rPr>
                <w:rFonts w:ascii="Arial" w:hAnsi="Arial" w:cs="Arial"/>
              </w:rPr>
              <w:t xml:space="preserve">           -     Pemasangan Lif -   Pengetahuan asas lif</w:t>
            </w:r>
            <w:proofErr w:type="gramStart"/>
            <w:r w:rsidRPr="00DA6137">
              <w:rPr>
                <w:rFonts w:ascii="Arial" w:hAnsi="Arial" w:cs="Arial"/>
              </w:rPr>
              <w:t>,kehendak</w:t>
            </w:r>
            <w:proofErr w:type="gramEnd"/>
            <w:r w:rsidRPr="00DA6137">
              <w:rPr>
                <w:rFonts w:ascii="Arial" w:hAnsi="Arial" w:cs="Arial"/>
              </w:rPr>
              <w:t xml:space="preserve"> perkhidmatan penumpang,</w:t>
            </w:r>
            <w:r>
              <w:rPr>
                <w:rFonts w:ascii="Arial" w:hAnsi="Arial" w:cs="Arial"/>
              </w:rPr>
              <w:t xml:space="preserve"> </w:t>
            </w:r>
            <w:r w:rsidRPr="00DA6137">
              <w:rPr>
                <w:rFonts w:ascii="Arial" w:hAnsi="Arial" w:cs="Arial"/>
              </w:rPr>
              <w:t>operasi dan kawalan lif,ruangan dan kehendak-kehendak fizikal.</w:t>
            </w:r>
          </w:p>
          <w:p w:rsidR="00DA6137" w:rsidRPr="00DA6137" w:rsidRDefault="00DA6137" w:rsidP="00DA6137">
            <w:pPr>
              <w:spacing w:line="240" w:lineRule="auto"/>
              <w:ind w:left="1073" w:hanging="1073"/>
              <w:rPr>
                <w:rFonts w:ascii="Arial" w:hAnsi="Arial" w:cs="Arial"/>
              </w:rPr>
            </w:pPr>
            <w:r w:rsidRPr="00DA6137">
              <w:rPr>
                <w:rFonts w:ascii="Arial" w:hAnsi="Arial" w:cs="Arial"/>
              </w:rPr>
              <w:t xml:space="preserve">            -     Sistem mencegah kebakaran -   Jenis-jenis api kebakaran dan punca kebakaran,</w:t>
            </w:r>
            <w:r>
              <w:rPr>
                <w:rFonts w:ascii="Arial" w:hAnsi="Arial" w:cs="Arial"/>
              </w:rPr>
              <w:t xml:space="preserve"> </w:t>
            </w:r>
            <w:r w:rsidRPr="00DA6137">
              <w:rPr>
                <w:rFonts w:ascii="Arial" w:hAnsi="Arial" w:cs="Arial"/>
              </w:rPr>
              <w:t>sistem mencegah kebakaran</w:t>
            </w:r>
            <w:proofErr w:type="gramStart"/>
            <w:r w:rsidRPr="00DA6137">
              <w:rPr>
                <w:rFonts w:ascii="Arial" w:hAnsi="Arial" w:cs="Arial"/>
              </w:rPr>
              <w:t>,perincian</w:t>
            </w:r>
            <w:proofErr w:type="gramEnd"/>
            <w:r w:rsidRPr="00DA6137">
              <w:rPr>
                <w:rFonts w:ascii="Arial" w:hAnsi="Arial" w:cs="Arial"/>
              </w:rPr>
              <w:t xml:space="preserve"> standard untuk rekabentuk sistem mencegah kebakaran/ mematikan api oleh jabatan bomba.</w:t>
            </w:r>
          </w:p>
          <w:p w:rsidR="00DA6137" w:rsidRPr="00DA6137" w:rsidRDefault="00DA6137" w:rsidP="00DA6137">
            <w:pPr>
              <w:spacing w:after="0" w:line="240" w:lineRule="auto"/>
              <w:ind w:left="1020"/>
              <w:rPr>
                <w:rFonts w:ascii="Arial" w:hAnsi="Arial" w:cs="Arial"/>
                <w:b/>
              </w:rPr>
            </w:pPr>
          </w:p>
        </w:tc>
        <w:tc>
          <w:tcPr>
            <w:tcW w:w="1665" w:type="dxa"/>
            <w:vMerge/>
            <w:shd w:val="clear" w:color="auto" w:fill="auto"/>
            <w:vAlign w:val="center"/>
          </w:tcPr>
          <w:p w:rsidR="00DA6137" w:rsidRPr="00DA6137" w:rsidRDefault="00DA6137" w:rsidP="00DA6137">
            <w:pPr>
              <w:spacing w:after="0" w:line="240" w:lineRule="auto"/>
              <w:rPr>
                <w:rFonts w:ascii="Arial" w:hAnsi="Arial" w:cs="Arial"/>
                <w:b/>
              </w:rPr>
            </w:pPr>
          </w:p>
        </w:tc>
      </w:tr>
      <w:tr w:rsidR="00DA6137" w:rsidRPr="00DA6137" w:rsidTr="00DA6137">
        <w:tc>
          <w:tcPr>
            <w:tcW w:w="727" w:type="dxa"/>
            <w:tcBorders>
              <w:right w:val="single" w:sz="4" w:space="0" w:color="000000"/>
            </w:tcBorders>
            <w:shd w:val="clear" w:color="auto" w:fill="auto"/>
            <w:vAlign w:val="center"/>
          </w:tcPr>
          <w:p w:rsidR="00DA6137" w:rsidRPr="00DA6137" w:rsidRDefault="00DA6137" w:rsidP="00DA6137">
            <w:pPr>
              <w:spacing w:after="0" w:line="240" w:lineRule="auto"/>
              <w:rPr>
                <w:rFonts w:ascii="Arial" w:hAnsi="Arial" w:cs="Arial"/>
                <w:b/>
              </w:rPr>
            </w:pPr>
          </w:p>
        </w:tc>
        <w:tc>
          <w:tcPr>
            <w:tcW w:w="6851" w:type="dxa"/>
            <w:tcBorders>
              <w:left w:val="single" w:sz="4" w:space="0" w:color="000000"/>
            </w:tcBorders>
            <w:shd w:val="clear" w:color="auto" w:fill="auto"/>
            <w:vAlign w:val="center"/>
          </w:tcPr>
          <w:p w:rsidR="00DA6137" w:rsidRPr="00DA6137" w:rsidRDefault="00DA6137" w:rsidP="00DA6137">
            <w:pPr>
              <w:spacing w:line="240" w:lineRule="auto"/>
              <w:rPr>
                <w:rFonts w:ascii="Arial" w:hAnsi="Arial" w:cs="Arial"/>
                <w:b/>
                <w:bCs/>
              </w:rPr>
            </w:pPr>
            <w:r w:rsidRPr="00DA6137">
              <w:rPr>
                <w:rFonts w:ascii="Arial" w:hAnsi="Arial" w:cs="Arial"/>
                <w:b/>
                <w:bCs/>
              </w:rPr>
              <w:t xml:space="preserve">Seksyen C     :      </w:t>
            </w:r>
            <w:r w:rsidRPr="00DA6137">
              <w:rPr>
                <w:rFonts w:ascii="Arial" w:hAnsi="Arial" w:cs="Arial"/>
                <w:b/>
                <w:bCs/>
                <w:u w:val="single"/>
              </w:rPr>
              <w:t>Jurusan Elektrik</w:t>
            </w:r>
          </w:p>
          <w:p w:rsidR="00DA6137" w:rsidRPr="00DA6137" w:rsidRDefault="00DA6137" w:rsidP="00DA6137">
            <w:pPr>
              <w:spacing w:line="240" w:lineRule="auto"/>
              <w:rPr>
                <w:rFonts w:ascii="Arial" w:hAnsi="Arial" w:cs="Arial"/>
              </w:rPr>
            </w:pPr>
          </w:p>
          <w:p w:rsidR="00DA6137" w:rsidRPr="00DA6137" w:rsidRDefault="00DA6137" w:rsidP="00DA6137">
            <w:pPr>
              <w:spacing w:line="240" w:lineRule="auto"/>
              <w:rPr>
                <w:rFonts w:ascii="Arial" w:hAnsi="Arial" w:cs="Arial"/>
              </w:rPr>
            </w:pPr>
            <w:r w:rsidRPr="00DA6137">
              <w:rPr>
                <w:rFonts w:ascii="Arial" w:hAnsi="Arial" w:cs="Arial"/>
              </w:rPr>
              <w:t>(I)       Undang-undang dan peraturan :-</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 xml:space="preserve"> Peraturan IEE Bagi kelengkapan elektrik untuk bangunan.</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 xml:space="preserve"> Undang-undang elektrik 1949 (pindaan 1 April 1969).</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 xml:space="preserve"> Akta elektrik 1949</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 xml:space="preserve"> Peratiran elektrik 1951</w:t>
            </w:r>
          </w:p>
          <w:p w:rsidR="00DA6137" w:rsidRPr="00DA6137" w:rsidRDefault="00DA6137" w:rsidP="00DA6137">
            <w:pPr>
              <w:numPr>
                <w:ilvl w:val="0"/>
                <w:numId w:val="2"/>
              </w:numPr>
              <w:spacing w:after="0" w:line="240" w:lineRule="auto"/>
              <w:rPr>
                <w:rFonts w:ascii="Arial" w:hAnsi="Arial" w:cs="Arial"/>
              </w:rPr>
            </w:pPr>
            <w:r w:rsidRPr="00DA6137">
              <w:rPr>
                <w:rFonts w:ascii="Arial" w:hAnsi="Arial" w:cs="Arial"/>
              </w:rPr>
              <w:t xml:space="preserve"> Peraturan keselamatan LLN.</w:t>
            </w:r>
          </w:p>
          <w:p w:rsidR="00DA6137" w:rsidRPr="00DA6137" w:rsidRDefault="00DA6137" w:rsidP="00DA6137">
            <w:pPr>
              <w:spacing w:line="240" w:lineRule="auto"/>
              <w:rPr>
                <w:rFonts w:ascii="Arial" w:hAnsi="Arial" w:cs="Arial"/>
              </w:rPr>
            </w:pPr>
          </w:p>
          <w:p w:rsidR="00DA6137" w:rsidRPr="00DA6137" w:rsidRDefault="00DA6137" w:rsidP="00DA6137">
            <w:pPr>
              <w:spacing w:line="240" w:lineRule="auto"/>
              <w:rPr>
                <w:rFonts w:ascii="Arial" w:hAnsi="Arial" w:cs="Arial"/>
              </w:rPr>
            </w:pPr>
            <w:r w:rsidRPr="00DA6137">
              <w:rPr>
                <w:rFonts w:ascii="Arial" w:hAnsi="Arial" w:cs="Arial"/>
              </w:rPr>
              <w:t>(II)     Teknologi Elektrik I :-</w:t>
            </w:r>
          </w:p>
          <w:p w:rsidR="00DA6137" w:rsidRPr="00DA6137" w:rsidRDefault="00DA6137" w:rsidP="00DA6137">
            <w:pPr>
              <w:spacing w:line="240" w:lineRule="auto"/>
              <w:rPr>
                <w:rFonts w:ascii="Arial" w:hAnsi="Arial" w:cs="Arial"/>
              </w:rPr>
            </w:pPr>
          </w:p>
          <w:p w:rsidR="00DA6137" w:rsidRPr="00DA6137" w:rsidRDefault="00DA6137" w:rsidP="00DA6137">
            <w:pPr>
              <w:spacing w:line="240" w:lineRule="auto"/>
              <w:ind w:left="803" w:hanging="1073"/>
              <w:jc w:val="both"/>
              <w:rPr>
                <w:rFonts w:ascii="Arial" w:hAnsi="Arial" w:cs="Arial"/>
              </w:rPr>
            </w:pPr>
            <w:r>
              <w:rPr>
                <w:rFonts w:ascii="Arial" w:hAnsi="Arial" w:cs="Arial"/>
              </w:rPr>
              <w:t xml:space="preserve">           -     </w:t>
            </w:r>
            <w:r w:rsidRPr="00DA6137">
              <w:rPr>
                <w:rFonts w:ascii="Arial" w:hAnsi="Arial" w:cs="Arial"/>
              </w:rPr>
              <w:t>Bekalan</w:t>
            </w:r>
            <w:r>
              <w:rPr>
                <w:rFonts w:ascii="Arial" w:hAnsi="Arial" w:cs="Arial"/>
              </w:rPr>
              <w:t xml:space="preserve"> dan pengagihan - </w:t>
            </w:r>
            <w:r w:rsidRPr="00DA6137">
              <w:rPr>
                <w:rFonts w:ascii="Arial" w:hAnsi="Arial" w:cs="Arial"/>
              </w:rPr>
              <w:t>Voltan dan sistem,tarif,kehen</w:t>
            </w:r>
            <w:r>
              <w:rPr>
                <w:rFonts w:ascii="Arial" w:hAnsi="Arial" w:cs="Arial"/>
              </w:rPr>
              <w:t xml:space="preserve">dak maksimum, </w:t>
            </w:r>
            <w:r w:rsidRPr="00DA6137">
              <w:rPr>
                <w:rFonts w:ascii="Arial" w:hAnsi="Arial" w:cs="Arial"/>
              </w:rPr>
              <w:t>anggaran beban,perjangkaan,sistem pendawaian,1 fasa dan tiga</w:t>
            </w:r>
            <w:r>
              <w:rPr>
                <w:rFonts w:ascii="Arial" w:hAnsi="Arial" w:cs="Arial"/>
              </w:rPr>
              <w:t xml:space="preserve"> fasa,bekalan </w:t>
            </w:r>
            <w:r w:rsidRPr="00DA6137">
              <w:rPr>
                <w:rFonts w:ascii="Arial" w:hAnsi="Arial" w:cs="Arial"/>
              </w:rPr>
              <w:t>bahagian,bekalan  naik,litar bahagian akhir,suis dua hala,suis per</w:t>
            </w:r>
            <w:r>
              <w:rPr>
                <w:rFonts w:ascii="Arial" w:hAnsi="Arial" w:cs="Arial"/>
              </w:rPr>
              <w:t xml:space="preserve">antaraan, ros </w:t>
            </w:r>
            <w:r w:rsidRPr="00DA6137">
              <w:rPr>
                <w:rFonts w:ascii="Arial" w:hAnsi="Arial" w:cs="Arial"/>
              </w:rPr>
              <w:t>siling,menggelung suis,litar gelang,litar jejari,soket alir kelua</w:t>
            </w:r>
            <w:r>
              <w:rPr>
                <w:rFonts w:ascii="Arial" w:hAnsi="Arial" w:cs="Arial"/>
              </w:rPr>
              <w:t xml:space="preserve">r,litar motor, </w:t>
            </w:r>
            <w:r w:rsidRPr="00DA6137">
              <w:rPr>
                <w:rFonts w:ascii="Arial" w:hAnsi="Arial" w:cs="Arial"/>
              </w:rPr>
              <w:t>penghidup motor 1 fasa dan 3 fasa,gambarajah kaedah.</w:t>
            </w:r>
          </w:p>
          <w:p w:rsidR="00DA6137" w:rsidRPr="00DA6137" w:rsidRDefault="00DA6137" w:rsidP="00DA6137">
            <w:pPr>
              <w:spacing w:line="240" w:lineRule="auto"/>
              <w:rPr>
                <w:rFonts w:ascii="Arial" w:hAnsi="Arial" w:cs="Arial"/>
              </w:rPr>
            </w:pPr>
            <w:r w:rsidRPr="00DA6137">
              <w:rPr>
                <w:rFonts w:ascii="Arial" w:hAnsi="Arial" w:cs="Arial"/>
              </w:rPr>
              <w:t xml:space="preserve">   </w:t>
            </w:r>
          </w:p>
          <w:p w:rsidR="00DA6137" w:rsidRPr="00DA6137" w:rsidRDefault="00DA6137" w:rsidP="00DA6137">
            <w:pPr>
              <w:spacing w:line="240" w:lineRule="auto"/>
              <w:ind w:left="803" w:hanging="803"/>
              <w:rPr>
                <w:rFonts w:ascii="Arial" w:hAnsi="Arial" w:cs="Arial"/>
              </w:rPr>
            </w:pPr>
            <w:r>
              <w:rPr>
                <w:rFonts w:ascii="Arial" w:hAnsi="Arial" w:cs="Arial"/>
              </w:rPr>
              <w:t xml:space="preserve">          -   </w:t>
            </w:r>
            <w:r w:rsidRPr="00DA6137">
              <w:rPr>
                <w:rFonts w:ascii="Arial" w:hAnsi="Arial" w:cs="Arial"/>
              </w:rPr>
              <w:t>Pendawaian -  Pengalir dan penebat,perlindungan mekani</w:t>
            </w:r>
            <w:r>
              <w:rPr>
                <w:rFonts w:ascii="Arial" w:hAnsi="Arial" w:cs="Arial"/>
              </w:rPr>
              <w:t xml:space="preserve">kal ,kabel  mudah </w:t>
            </w:r>
            <w:r w:rsidRPr="00DA6137">
              <w:rPr>
                <w:rFonts w:ascii="Arial" w:hAnsi="Arial" w:cs="Arial"/>
              </w:rPr>
              <w:t>lentur,pemilihan kabel,kiraan sesuatu voltan,pengalir bertebat dan berlapik polivinal klorida untuk pendawaian tersembunyi atau permukaan,pendawaian konduit keluli,alatan lengkap konduit,konduit logam mudah lentur,konduit PVK,saluran keluli,saluran basbar,saluran bawah lantai,saluran pinggiran kabel bertebatkan mineral (MICC),alatan lengkap elektrik.</w:t>
            </w:r>
          </w:p>
          <w:p w:rsidR="00DA6137" w:rsidRPr="00DA6137" w:rsidRDefault="00DA6137" w:rsidP="00DA6137">
            <w:pPr>
              <w:tabs>
                <w:tab w:val="left" w:pos="1440"/>
              </w:tabs>
              <w:spacing w:line="240" w:lineRule="auto"/>
              <w:ind w:left="1440"/>
              <w:rPr>
                <w:rFonts w:ascii="Arial" w:hAnsi="Arial" w:cs="Arial"/>
              </w:rPr>
            </w:pPr>
            <w:r w:rsidRPr="00DA6137">
              <w:rPr>
                <w:rFonts w:ascii="Arial" w:hAnsi="Arial" w:cs="Arial"/>
              </w:rPr>
              <w:t xml:space="preserve"> </w:t>
            </w:r>
          </w:p>
          <w:p w:rsidR="00DA6137" w:rsidRPr="00DA6137" w:rsidRDefault="00DA6137" w:rsidP="00DA6137">
            <w:pPr>
              <w:pStyle w:val="ListParagraph"/>
              <w:numPr>
                <w:ilvl w:val="0"/>
                <w:numId w:val="2"/>
              </w:numPr>
              <w:tabs>
                <w:tab w:val="left" w:pos="0"/>
              </w:tabs>
              <w:spacing w:line="240" w:lineRule="auto"/>
              <w:rPr>
                <w:rFonts w:ascii="Arial" w:hAnsi="Arial" w:cs="Arial"/>
              </w:rPr>
            </w:pPr>
            <w:r w:rsidRPr="00DA6137">
              <w:rPr>
                <w:rFonts w:ascii="Arial" w:hAnsi="Arial" w:cs="Arial"/>
              </w:rPr>
              <w:t>Pe</w:t>
            </w:r>
            <w:r>
              <w:rPr>
                <w:rFonts w:ascii="Arial" w:hAnsi="Arial" w:cs="Arial"/>
              </w:rPr>
              <w:t xml:space="preserve">mbumian  -  </w:t>
            </w:r>
            <w:r w:rsidRPr="00DA6137">
              <w:rPr>
                <w:rFonts w:ascii="Arial" w:hAnsi="Arial" w:cs="Arial"/>
              </w:rPr>
              <w:t>Teori dan praktik pembumian terus,jenis elektrod bumi,pemasangan  dan ujian,langkah berjaga-jaga untuk bilik mandi dan kawasan lembap,pemutus litar bocor ke bumi,gambarajah litar untuk PLBK,Perlindungan bumi untuk pemutus litar udara  dan minyak,gambarajah kaedah dan penatahan,perlindungan bumi terhad dan tidak terhad,gambarajah kaedah.Galangan gelung bumi untuk litar,penentuan rintangan bumi dengan menggunakan megger bumi.Pembumian pepasangan dan litar bahagian,pembumian konduit logam mudah lentur,pengalir sambungan ke bumi,pembumian pelindung berganda.</w:t>
            </w:r>
          </w:p>
          <w:p w:rsidR="00DA6137" w:rsidRPr="00DA6137" w:rsidRDefault="00DA6137" w:rsidP="00DA6137">
            <w:pPr>
              <w:tabs>
                <w:tab w:val="left" w:pos="1440"/>
              </w:tabs>
              <w:spacing w:line="240" w:lineRule="auto"/>
              <w:rPr>
                <w:rFonts w:ascii="Arial" w:hAnsi="Arial" w:cs="Arial"/>
              </w:rPr>
            </w:pPr>
            <w:r w:rsidRPr="00DA6137">
              <w:rPr>
                <w:rFonts w:ascii="Arial" w:hAnsi="Arial" w:cs="Arial"/>
              </w:rPr>
              <w:t xml:space="preserve">                                                                                                                                                                               </w:t>
            </w:r>
          </w:p>
          <w:p w:rsidR="00DA6137" w:rsidRPr="00DA6137" w:rsidRDefault="00DA6137" w:rsidP="00DA6137">
            <w:pPr>
              <w:spacing w:line="240" w:lineRule="auto"/>
              <w:ind w:left="1073" w:hanging="1073"/>
              <w:rPr>
                <w:rFonts w:ascii="Arial" w:hAnsi="Arial" w:cs="Arial"/>
              </w:rPr>
            </w:pPr>
            <w:r w:rsidRPr="00DA6137">
              <w:rPr>
                <w:rFonts w:ascii="Arial" w:hAnsi="Arial" w:cs="Arial"/>
              </w:rPr>
              <w:t xml:space="preserve">          -      Kejuruteraan pencahayaan    -       Definisi,unit,keamatan cahaya,fluks cahaya,kecerahan,silau,keperluan bagi pencahayaan yang baik,peneduh dan pemantul,peraturan-peraturan IEE,kiraan pencahayaan,lampu filamen,lampu discas,lampu kalimantang,cara menghidupkan,cok &amp; kapasitor,penyebar,pemasangan tiub neon,lampu kecemasan,lampu jalan dan alat lengkap,sesentuh,suis fotoelektrik.</w:t>
            </w:r>
          </w:p>
          <w:p w:rsidR="00DA6137" w:rsidRPr="00DA6137" w:rsidRDefault="00DA6137" w:rsidP="00DA6137">
            <w:pPr>
              <w:tabs>
                <w:tab w:val="left" w:pos="1440"/>
              </w:tabs>
              <w:spacing w:line="240" w:lineRule="auto"/>
              <w:rPr>
                <w:rFonts w:ascii="Arial" w:hAnsi="Arial" w:cs="Arial"/>
              </w:rPr>
            </w:pPr>
          </w:p>
          <w:p w:rsidR="00DA6137" w:rsidRPr="00DA6137" w:rsidRDefault="00DA6137" w:rsidP="00DA6137">
            <w:pPr>
              <w:tabs>
                <w:tab w:val="left" w:pos="1440"/>
              </w:tabs>
              <w:spacing w:line="240" w:lineRule="auto"/>
              <w:ind w:left="1433" w:hanging="1433"/>
              <w:rPr>
                <w:rFonts w:ascii="Arial" w:hAnsi="Arial" w:cs="Arial"/>
              </w:rPr>
            </w:pPr>
            <w:r w:rsidRPr="00DA6137">
              <w:rPr>
                <w:rFonts w:ascii="Arial" w:hAnsi="Arial" w:cs="Arial"/>
              </w:rPr>
              <w:t xml:space="preserve">          -            Sistem penggera -    Loceng elektrik,ala</w:t>
            </w:r>
            <w:r>
              <w:rPr>
                <w:rFonts w:ascii="Arial" w:hAnsi="Arial" w:cs="Arial"/>
              </w:rPr>
              <w:t xml:space="preserve">tubah,sistem pencegah kabakaran </w:t>
            </w:r>
            <w:r w:rsidRPr="00DA6137">
              <w:rPr>
                <w:rFonts w:ascii="Arial" w:hAnsi="Arial" w:cs="Arial"/>
              </w:rPr>
              <w:t>bateri</w:t>
            </w:r>
          </w:p>
          <w:p w:rsidR="00DA6137" w:rsidRPr="00DA6137" w:rsidRDefault="00DA6137" w:rsidP="00DA6137">
            <w:pPr>
              <w:tabs>
                <w:tab w:val="left" w:pos="1440"/>
              </w:tabs>
              <w:spacing w:line="240" w:lineRule="auto"/>
              <w:ind w:left="1440" w:hanging="1440"/>
              <w:rPr>
                <w:rFonts w:ascii="Arial" w:hAnsi="Arial" w:cs="Arial"/>
              </w:rPr>
            </w:pPr>
            <w:r w:rsidRPr="00DA6137">
              <w:rPr>
                <w:rFonts w:ascii="Arial" w:hAnsi="Arial" w:cs="Arial"/>
              </w:rPr>
              <w:t xml:space="preserve">          -            Alatubah -    Jenis dan bentuk</w:t>
            </w:r>
            <w:proofErr w:type="gramStart"/>
            <w:r w:rsidRPr="00DA6137">
              <w:rPr>
                <w:rFonts w:ascii="Arial" w:hAnsi="Arial" w:cs="Arial"/>
              </w:rPr>
              <w:t>,kadaran,alatubah</w:t>
            </w:r>
            <w:proofErr w:type="gramEnd"/>
            <w:r w:rsidRPr="00DA6137">
              <w:rPr>
                <w:rFonts w:ascii="Arial" w:hAnsi="Arial" w:cs="Arial"/>
              </w:rPr>
              <w:t xml:space="preserve"> </w:t>
            </w:r>
            <w:r w:rsidRPr="00DA6137">
              <w:rPr>
                <w:rFonts w:ascii="Arial" w:hAnsi="Arial" w:cs="Arial"/>
              </w:rPr>
              <w:lastRenderedPageBreak/>
              <w:t>arus,alatubah auto.</w:t>
            </w:r>
          </w:p>
          <w:p w:rsidR="00DA6137" w:rsidRPr="00DA6137" w:rsidRDefault="00DA6137" w:rsidP="00DA6137">
            <w:pPr>
              <w:tabs>
                <w:tab w:val="left" w:pos="1440"/>
              </w:tabs>
              <w:spacing w:line="240" w:lineRule="auto"/>
              <w:ind w:left="1440" w:hanging="1440"/>
              <w:rPr>
                <w:rFonts w:ascii="Arial" w:hAnsi="Arial" w:cs="Arial"/>
              </w:rPr>
            </w:pPr>
            <w:r w:rsidRPr="00DA6137">
              <w:rPr>
                <w:rFonts w:ascii="Arial" w:hAnsi="Arial" w:cs="Arial"/>
              </w:rPr>
              <w:t xml:space="preserve">          -            Alaterus kuasa -   Alaterus logam dan bentuknya</w:t>
            </w:r>
            <w:proofErr w:type="gramStart"/>
            <w:r w:rsidRPr="00DA6137">
              <w:rPr>
                <w:rFonts w:ascii="Arial" w:hAnsi="Arial" w:cs="Arial"/>
              </w:rPr>
              <w:t>,alaterus</w:t>
            </w:r>
            <w:proofErr w:type="gramEnd"/>
            <w:r w:rsidRPr="00DA6137">
              <w:rPr>
                <w:rFonts w:ascii="Arial" w:hAnsi="Arial" w:cs="Arial"/>
              </w:rPr>
              <w:t xml:space="preserve"> arka raksa.</w:t>
            </w:r>
          </w:p>
          <w:p w:rsidR="00DA6137" w:rsidRDefault="00DA6137" w:rsidP="00DA6137">
            <w:pPr>
              <w:tabs>
                <w:tab w:val="left" w:pos="1440"/>
              </w:tabs>
              <w:spacing w:line="240" w:lineRule="auto"/>
              <w:ind w:left="1440" w:hanging="1440"/>
              <w:rPr>
                <w:rFonts w:ascii="Arial" w:hAnsi="Arial" w:cs="Arial"/>
              </w:rPr>
            </w:pPr>
            <w:r w:rsidRPr="00DA6137">
              <w:rPr>
                <w:rFonts w:ascii="Arial" w:hAnsi="Arial" w:cs="Arial"/>
              </w:rPr>
              <w:t xml:space="preserve">          -            Anggaran -   Prinsip anggaran</w:t>
            </w:r>
            <w:proofErr w:type="gramStart"/>
            <w:r w:rsidRPr="00DA6137">
              <w:rPr>
                <w:rFonts w:ascii="Arial" w:hAnsi="Arial" w:cs="Arial"/>
              </w:rPr>
              <w:t>,anggaran</w:t>
            </w:r>
            <w:proofErr w:type="gramEnd"/>
            <w:r>
              <w:rPr>
                <w:rFonts w:ascii="Arial" w:hAnsi="Arial" w:cs="Arial"/>
              </w:rPr>
              <w:t xml:space="preserve"> dengan sistem markah,sumbang </w:t>
            </w:r>
            <w:r w:rsidRPr="00DA6137">
              <w:rPr>
                <w:rFonts w:ascii="Arial" w:hAnsi="Arial" w:cs="Arial"/>
              </w:rPr>
              <w:t>pokok dan khidmat,elaun untuk keperluan insuran,pengangkutan,penyeliaan,kadar unit dan harga jumlah.</w:t>
            </w:r>
          </w:p>
          <w:p w:rsidR="00DA6137" w:rsidRPr="00DA6137" w:rsidRDefault="00DA6137" w:rsidP="00DA6137">
            <w:pPr>
              <w:tabs>
                <w:tab w:val="left" w:pos="1440"/>
              </w:tabs>
              <w:spacing w:line="240" w:lineRule="auto"/>
              <w:ind w:left="1440" w:hanging="1440"/>
              <w:rPr>
                <w:rFonts w:ascii="Arial" w:hAnsi="Arial" w:cs="Arial"/>
              </w:rPr>
            </w:pPr>
          </w:p>
          <w:p w:rsidR="00DA6137" w:rsidRPr="00DA6137" w:rsidRDefault="00DA6137" w:rsidP="00DA6137">
            <w:pPr>
              <w:tabs>
                <w:tab w:val="left" w:pos="1440"/>
              </w:tabs>
              <w:spacing w:line="240" w:lineRule="auto"/>
              <w:ind w:left="1440" w:hanging="1440"/>
              <w:rPr>
                <w:rFonts w:ascii="Arial" w:hAnsi="Arial" w:cs="Arial"/>
              </w:rPr>
            </w:pPr>
            <w:r w:rsidRPr="00DA6137">
              <w:rPr>
                <w:rFonts w:ascii="Arial" w:hAnsi="Arial" w:cs="Arial"/>
              </w:rPr>
              <w:t>(III)     Teknologi Elektrik II :-</w:t>
            </w:r>
          </w:p>
          <w:p w:rsidR="00DA6137" w:rsidRPr="00DA6137" w:rsidRDefault="00DA6137" w:rsidP="00DA6137">
            <w:pPr>
              <w:tabs>
                <w:tab w:val="left" w:pos="1440"/>
              </w:tabs>
              <w:spacing w:line="240" w:lineRule="auto"/>
              <w:rPr>
                <w:rFonts w:ascii="Arial" w:hAnsi="Arial" w:cs="Arial"/>
              </w:rPr>
            </w:pPr>
          </w:p>
          <w:p w:rsidR="00DA6137" w:rsidRPr="00DA6137" w:rsidRDefault="00DA6137" w:rsidP="00DA6137">
            <w:pPr>
              <w:tabs>
                <w:tab w:val="left" w:pos="1440"/>
              </w:tabs>
              <w:spacing w:line="240" w:lineRule="auto"/>
              <w:ind w:left="1440" w:hanging="1440"/>
              <w:rPr>
                <w:rFonts w:ascii="Arial" w:hAnsi="Arial" w:cs="Arial"/>
              </w:rPr>
            </w:pPr>
            <w:r w:rsidRPr="00DA6137">
              <w:rPr>
                <w:rFonts w:ascii="Arial" w:hAnsi="Arial" w:cs="Arial"/>
              </w:rPr>
              <w:t xml:space="preserve">          -       </w:t>
            </w:r>
            <w:r>
              <w:rPr>
                <w:rFonts w:ascii="Arial" w:hAnsi="Arial" w:cs="Arial"/>
              </w:rPr>
              <w:t xml:space="preserve">     </w:t>
            </w:r>
            <w:r w:rsidRPr="00DA6137">
              <w:rPr>
                <w:rFonts w:ascii="Arial" w:hAnsi="Arial" w:cs="Arial"/>
              </w:rPr>
              <w:t>Sesalur atas voltan rendah -   Pemasangan dan penyelenggaraan</w:t>
            </w:r>
            <w:proofErr w:type="gramStart"/>
            <w:r w:rsidRPr="00DA6137">
              <w:rPr>
                <w:rFonts w:ascii="Arial" w:hAnsi="Arial" w:cs="Arial"/>
              </w:rPr>
              <w:t>,spesifikasi</w:t>
            </w:r>
            <w:proofErr w:type="gramEnd"/>
            <w:r w:rsidRPr="00DA6137">
              <w:rPr>
                <w:rFonts w:ascii="Arial" w:hAnsi="Arial" w:cs="Arial"/>
              </w:rPr>
              <w:t xml:space="preserve"> lazim,membentuk umbang dan penebat umbang,cara menyambung pengalir,membumi,mengambil bekalan dari tiang sedia ada.Peraturan dilintasan jalan,kabel telekom dan landasan keretapi.</w:t>
            </w:r>
          </w:p>
          <w:p w:rsidR="00DA6137" w:rsidRPr="00DA6137" w:rsidRDefault="00DA6137" w:rsidP="00DA6137">
            <w:pPr>
              <w:tabs>
                <w:tab w:val="left" w:pos="1440"/>
              </w:tabs>
              <w:spacing w:line="240" w:lineRule="auto"/>
              <w:ind w:left="1440" w:hanging="1440"/>
              <w:rPr>
                <w:rFonts w:ascii="Arial" w:hAnsi="Arial" w:cs="Arial"/>
              </w:rPr>
            </w:pPr>
          </w:p>
          <w:p w:rsidR="00DA6137" w:rsidRPr="00DA6137" w:rsidRDefault="00DA6137" w:rsidP="00DA6137">
            <w:pPr>
              <w:tabs>
                <w:tab w:val="left" w:pos="1440"/>
              </w:tabs>
              <w:spacing w:line="240" w:lineRule="auto"/>
              <w:ind w:left="1440" w:hanging="1440"/>
              <w:rPr>
                <w:rFonts w:ascii="Arial" w:hAnsi="Arial" w:cs="Arial"/>
              </w:rPr>
            </w:pPr>
            <w:r w:rsidRPr="00DA6137">
              <w:rPr>
                <w:rFonts w:ascii="Arial" w:hAnsi="Arial" w:cs="Arial"/>
              </w:rPr>
              <w:t xml:space="preserve">          -        </w:t>
            </w:r>
            <w:r>
              <w:rPr>
                <w:rFonts w:ascii="Arial" w:hAnsi="Arial" w:cs="Arial"/>
              </w:rPr>
              <w:t xml:space="preserve">     </w:t>
            </w:r>
            <w:r w:rsidRPr="00DA6137">
              <w:rPr>
                <w:rFonts w:ascii="Arial" w:hAnsi="Arial" w:cs="Arial"/>
              </w:rPr>
              <w:t>Kabel bawah tanah -   Pemasangan,peringatan apabila memindah gelendung kabel dan mengeluarkan kabel dari gelendung,dalam peparit dan perlindungan dengan pasir dan batu bata,perlindungan dengan paip besi galvani di bawah jalanraya.Penyambungan kabel,kotak penyambung,mematikan  pelapik penghujung pada kabel;,ujian tekanan dan fasa,kerosakan kabel dan menentukan lokasi,peraturan berhubung dengan kabel selari dan lintasan  dengan kabel telekom dan lintasan keretapi.</w:t>
            </w:r>
          </w:p>
          <w:p w:rsidR="00DA6137" w:rsidRPr="00DA6137" w:rsidRDefault="00DA6137" w:rsidP="00DA6137">
            <w:pPr>
              <w:tabs>
                <w:tab w:val="left" w:pos="1260"/>
                <w:tab w:val="left" w:pos="1440"/>
              </w:tabs>
              <w:spacing w:line="240" w:lineRule="auto"/>
              <w:ind w:left="1440" w:hanging="900"/>
              <w:rPr>
                <w:rFonts w:ascii="Arial" w:hAnsi="Arial" w:cs="Arial"/>
              </w:rPr>
            </w:pPr>
            <w:r w:rsidRPr="00DA6137">
              <w:rPr>
                <w:rFonts w:ascii="Arial" w:hAnsi="Arial" w:cs="Arial"/>
              </w:rPr>
              <w:t xml:space="preserve">-  </w:t>
            </w:r>
            <w:r>
              <w:rPr>
                <w:rFonts w:ascii="Arial" w:hAnsi="Arial" w:cs="Arial"/>
              </w:rPr>
              <w:t xml:space="preserve">           </w:t>
            </w:r>
            <w:r w:rsidRPr="00DA6137">
              <w:rPr>
                <w:rFonts w:ascii="Arial" w:hAnsi="Arial" w:cs="Arial"/>
              </w:rPr>
              <w:t xml:space="preserve">Penyelenggaraan pencawang elektrik </w:t>
            </w:r>
            <w:r>
              <w:rPr>
                <w:rFonts w:ascii="Arial" w:hAnsi="Arial" w:cs="Arial"/>
              </w:rPr>
              <w:t xml:space="preserve">- Penyelenggaraan P/E </w:t>
            </w:r>
            <w:r w:rsidRPr="00DA6137">
              <w:rPr>
                <w:rFonts w:ascii="Arial" w:hAnsi="Arial" w:cs="Arial"/>
              </w:rPr>
              <w:t>HKV,Penyelenggaraan berjadual untuk pengasing,pemutus litar minyak,alatubah,fius,pe</w:t>
            </w:r>
            <w:r>
              <w:rPr>
                <w:rFonts w:ascii="Arial" w:hAnsi="Arial" w:cs="Arial"/>
              </w:rPr>
              <w:t xml:space="preserve">kakasan </w:t>
            </w:r>
            <w:r w:rsidRPr="00DA6137">
              <w:rPr>
                <w:rFonts w:ascii="Arial" w:hAnsi="Arial" w:cs="Arial"/>
              </w:rPr>
              <w:t>pelantik,pembumian,alat pemadam api,bangunan dan kawasan,menguji contoh minyak,mengambil bacaan beban dan ujian pembumian.</w:t>
            </w:r>
          </w:p>
          <w:p w:rsidR="00DA6137" w:rsidRPr="00DA6137" w:rsidRDefault="00DA6137" w:rsidP="00DA6137">
            <w:pPr>
              <w:tabs>
                <w:tab w:val="left" w:pos="1260"/>
                <w:tab w:val="left" w:pos="1440"/>
              </w:tabs>
              <w:spacing w:line="240" w:lineRule="auto"/>
              <w:ind w:left="1440" w:hanging="900"/>
              <w:rPr>
                <w:rFonts w:ascii="Arial" w:hAnsi="Arial" w:cs="Arial"/>
              </w:rPr>
            </w:pPr>
          </w:p>
          <w:p w:rsidR="00DA6137" w:rsidRPr="00DA6137" w:rsidRDefault="00DA6137" w:rsidP="00DA6137">
            <w:pPr>
              <w:tabs>
                <w:tab w:val="left" w:pos="1260"/>
                <w:tab w:val="left" w:pos="1440"/>
              </w:tabs>
              <w:spacing w:line="240" w:lineRule="auto"/>
              <w:ind w:left="1440" w:hanging="900"/>
              <w:rPr>
                <w:rFonts w:ascii="Arial" w:hAnsi="Arial" w:cs="Arial"/>
              </w:rPr>
            </w:pPr>
            <w:r w:rsidRPr="00DA6137">
              <w:rPr>
                <w:rFonts w:ascii="Arial" w:hAnsi="Arial" w:cs="Arial"/>
              </w:rPr>
              <w:t xml:space="preserve">-       </w:t>
            </w:r>
            <w:r>
              <w:rPr>
                <w:rFonts w:ascii="Arial" w:hAnsi="Arial" w:cs="Arial"/>
              </w:rPr>
              <w:t xml:space="preserve">      Penyelenggaraan </w:t>
            </w:r>
            <w:proofErr w:type="gramStart"/>
            <w:r>
              <w:rPr>
                <w:rFonts w:ascii="Arial" w:hAnsi="Arial" w:cs="Arial"/>
              </w:rPr>
              <w:t>am  -</w:t>
            </w:r>
            <w:proofErr w:type="gramEnd"/>
            <w:r>
              <w:rPr>
                <w:rFonts w:ascii="Arial" w:hAnsi="Arial" w:cs="Arial"/>
              </w:rPr>
              <w:t xml:space="preserve">  </w:t>
            </w:r>
            <w:r w:rsidRPr="00DA6137">
              <w:rPr>
                <w:rFonts w:ascii="Arial" w:hAnsi="Arial" w:cs="Arial"/>
              </w:rPr>
              <w:t xml:space="preserve">Cara-cara menyimpan rekod untuk kabel-kabel,pencawang elektrik,kerosakan dan analisa,penyelenggaraan loji elektrik,peraturan keselamatan LLN,sistem dan tatacara mendapat kebenaran untuk kerja mengendalikan suis LLN,pemasangan dan pembaikan lampu kalimantang,ujian tahunan ke atas bangunan dan </w:t>
            </w:r>
            <w:r w:rsidRPr="00DA6137">
              <w:rPr>
                <w:rFonts w:ascii="Arial" w:hAnsi="Arial" w:cs="Arial"/>
              </w:rPr>
              <w:lastRenderedPageBreak/>
              <w:t>lain-lain.</w:t>
            </w:r>
          </w:p>
          <w:p w:rsidR="00DA6137" w:rsidRPr="00DA6137" w:rsidRDefault="00DA6137" w:rsidP="00DA6137">
            <w:pPr>
              <w:tabs>
                <w:tab w:val="left" w:pos="1260"/>
                <w:tab w:val="left" w:pos="1440"/>
              </w:tabs>
              <w:spacing w:line="240" w:lineRule="auto"/>
              <w:ind w:left="1440" w:hanging="900"/>
              <w:rPr>
                <w:rFonts w:ascii="Arial" w:hAnsi="Arial" w:cs="Arial"/>
              </w:rPr>
            </w:pPr>
          </w:p>
          <w:p w:rsidR="00DA6137" w:rsidRPr="00DA6137" w:rsidRDefault="00DA6137" w:rsidP="00DA6137">
            <w:pPr>
              <w:tabs>
                <w:tab w:val="left" w:pos="1260"/>
                <w:tab w:val="left" w:pos="1440"/>
              </w:tabs>
              <w:spacing w:line="240" w:lineRule="auto"/>
              <w:ind w:left="1440" w:hanging="900"/>
              <w:rPr>
                <w:rFonts w:ascii="Arial" w:hAnsi="Arial" w:cs="Arial"/>
              </w:rPr>
            </w:pPr>
            <w:r w:rsidRPr="00DA6137">
              <w:rPr>
                <w:rFonts w:ascii="Arial" w:hAnsi="Arial" w:cs="Arial"/>
              </w:rPr>
              <w:t xml:space="preserve">-     </w:t>
            </w:r>
            <w:r>
              <w:rPr>
                <w:rFonts w:ascii="Arial" w:hAnsi="Arial" w:cs="Arial"/>
              </w:rPr>
              <w:t xml:space="preserve">         </w:t>
            </w:r>
            <w:r w:rsidRPr="00DA6137">
              <w:rPr>
                <w:rFonts w:ascii="Arial" w:hAnsi="Arial" w:cs="Arial"/>
              </w:rPr>
              <w:t>Pekakas pengguna -       Prinsip</w:t>
            </w:r>
            <w:proofErr w:type="gramStart"/>
            <w:r w:rsidRPr="00DA6137">
              <w:rPr>
                <w:rFonts w:ascii="Arial" w:hAnsi="Arial" w:cs="Arial"/>
              </w:rPr>
              <w:t>,pembinaan,gambarajah</w:t>
            </w:r>
            <w:proofErr w:type="gramEnd"/>
            <w:r w:rsidRPr="00DA6137">
              <w:rPr>
                <w:rFonts w:ascii="Arial" w:hAnsi="Arial" w:cs="Arial"/>
              </w:rPr>
              <w:t xml:space="preserve"> kaedah dan penyelenggaraan :-   Jam elektrik,suis masa,dapur,plat pemanas,kipas siling dan kipas pelawas,lampu dewan pembedahan dan lain-lain lagi.</w:t>
            </w:r>
          </w:p>
          <w:p w:rsidR="00DA6137" w:rsidRPr="00DA6137" w:rsidRDefault="00DA6137" w:rsidP="00DA6137">
            <w:pPr>
              <w:spacing w:line="240" w:lineRule="auto"/>
              <w:rPr>
                <w:rFonts w:ascii="Arial" w:hAnsi="Arial" w:cs="Arial"/>
              </w:rPr>
            </w:pPr>
          </w:p>
          <w:p w:rsidR="00DA6137" w:rsidRPr="00DA6137" w:rsidRDefault="00DA6137" w:rsidP="00DA6137">
            <w:pPr>
              <w:spacing w:line="240" w:lineRule="auto"/>
              <w:rPr>
                <w:rFonts w:ascii="Arial" w:hAnsi="Arial" w:cs="Arial"/>
              </w:rPr>
            </w:pPr>
            <w:r w:rsidRPr="00DA6137">
              <w:rPr>
                <w:rFonts w:ascii="Arial" w:hAnsi="Arial" w:cs="Arial"/>
              </w:rPr>
              <w:t xml:space="preserve">                                                                   </w:t>
            </w:r>
          </w:p>
          <w:p w:rsidR="00DA6137" w:rsidRPr="00DA6137" w:rsidRDefault="00DA6137" w:rsidP="00DA6137">
            <w:pPr>
              <w:spacing w:line="240" w:lineRule="auto"/>
              <w:ind w:left="1440" w:hanging="1440"/>
              <w:rPr>
                <w:rFonts w:ascii="Arial" w:hAnsi="Arial" w:cs="Arial"/>
              </w:rPr>
            </w:pPr>
            <w:r w:rsidRPr="00DA6137">
              <w:rPr>
                <w:rFonts w:ascii="Arial" w:hAnsi="Arial" w:cs="Arial"/>
              </w:rPr>
              <w:t xml:space="preserve">          -       </w:t>
            </w:r>
            <w:r>
              <w:rPr>
                <w:rFonts w:ascii="Arial" w:hAnsi="Arial" w:cs="Arial"/>
              </w:rPr>
              <w:t xml:space="preserve">     </w:t>
            </w:r>
            <w:r w:rsidRPr="00DA6137">
              <w:rPr>
                <w:rFonts w:ascii="Arial" w:hAnsi="Arial" w:cs="Arial"/>
              </w:rPr>
              <w:t>Kiraan kerosakan -   Pertimbangan asas</w:t>
            </w:r>
            <w:proofErr w:type="gramStart"/>
            <w:r w:rsidRPr="00DA6137">
              <w:rPr>
                <w:rFonts w:ascii="Arial" w:hAnsi="Arial" w:cs="Arial"/>
              </w:rPr>
              <w:t>,MVA</w:t>
            </w:r>
            <w:proofErr w:type="gramEnd"/>
            <w:r w:rsidRPr="00DA6137">
              <w:rPr>
                <w:rFonts w:ascii="Arial" w:hAnsi="Arial" w:cs="Arial"/>
              </w:rPr>
              <w:t xml:space="preserve"> rosak P.U.,peratus galangan alatubah,kadaran pekakas suis,perlindungan arus lebih dengan geganti IDMT,perlindungan arus lebih  dengan fius,penatahan geganti dan fius,perlindungan motor dan perlindungan haba lampu.</w:t>
            </w:r>
          </w:p>
        </w:tc>
        <w:tc>
          <w:tcPr>
            <w:tcW w:w="1665" w:type="dxa"/>
            <w:vMerge/>
            <w:shd w:val="clear" w:color="auto" w:fill="auto"/>
            <w:vAlign w:val="center"/>
          </w:tcPr>
          <w:p w:rsidR="00DA6137" w:rsidRPr="00DA6137" w:rsidRDefault="00DA6137" w:rsidP="00DA6137">
            <w:pPr>
              <w:spacing w:after="0" w:line="240" w:lineRule="auto"/>
              <w:rPr>
                <w:rFonts w:ascii="Arial" w:hAnsi="Arial" w:cs="Arial"/>
                <w:b/>
              </w:rPr>
            </w:pPr>
          </w:p>
        </w:tc>
      </w:tr>
    </w:tbl>
    <w:p w:rsidR="00FC4904" w:rsidRDefault="00FC4904" w:rsidP="00FC4904">
      <w:pPr>
        <w:rPr>
          <w:rFonts w:ascii="Arial" w:hAnsi="Arial" w:cs="Arial"/>
          <w:b/>
        </w:rPr>
      </w:pPr>
    </w:p>
    <w:p w:rsidR="00FC4904" w:rsidRDefault="00FC4904" w:rsidP="00FC4904">
      <w:pPr>
        <w:rPr>
          <w:rFonts w:ascii="Arial" w:hAnsi="Arial" w:cs="Arial"/>
          <w:b/>
        </w:rPr>
      </w:pPr>
      <w:r w:rsidRPr="002A2C5C">
        <w:rPr>
          <w:rFonts w:ascii="Arial" w:hAnsi="Arial" w:cs="Arial"/>
          <w:b/>
        </w:rPr>
        <w:t>Bahan Rujukan</w:t>
      </w:r>
    </w:p>
    <w:p w:rsidR="00FC4904" w:rsidRPr="00E46083" w:rsidRDefault="00FC4904" w:rsidP="00FC4904">
      <w:pPr>
        <w:rPr>
          <w:rFonts w:ascii="Arial" w:hAnsi="Arial" w:cs="Arial"/>
          <w:lang w:val="sv-SE"/>
        </w:rPr>
      </w:pPr>
    </w:p>
    <w:p w:rsidR="00FC4904" w:rsidRPr="00E46083" w:rsidRDefault="00FC4904" w:rsidP="00FC4904">
      <w:pPr>
        <w:numPr>
          <w:ilvl w:val="0"/>
          <w:numId w:val="1"/>
        </w:numPr>
        <w:rPr>
          <w:rFonts w:ascii="Arial" w:hAnsi="Arial" w:cs="Arial"/>
          <w:lang w:val="sv-SE"/>
        </w:rPr>
      </w:pPr>
      <w:r w:rsidRPr="00E46083">
        <w:rPr>
          <w:rFonts w:ascii="Arial" w:hAnsi="Arial" w:cs="Arial"/>
          <w:lang w:val="sv-SE"/>
        </w:rPr>
        <w:t>Akta badan-badan Berkanun (Tatatertib &amp; Surcaj) 2000, Akta 605</w:t>
      </w:r>
    </w:p>
    <w:p w:rsidR="00FC4904" w:rsidRPr="00E46083" w:rsidRDefault="00FC4904" w:rsidP="00FC4904">
      <w:pPr>
        <w:numPr>
          <w:ilvl w:val="0"/>
          <w:numId w:val="1"/>
        </w:numPr>
        <w:rPr>
          <w:rFonts w:ascii="Arial" w:hAnsi="Arial" w:cs="Arial"/>
          <w:lang w:val="sv-SE"/>
        </w:rPr>
      </w:pPr>
      <w:r w:rsidRPr="00E46083">
        <w:rPr>
          <w:rFonts w:ascii="Arial" w:hAnsi="Arial" w:cs="Arial"/>
          <w:lang w:val="sv-SE"/>
        </w:rPr>
        <w:t>Akta, Statut, Perlembagaan dan Peraturan Universiti</w:t>
      </w:r>
    </w:p>
    <w:p w:rsidR="00FC4904" w:rsidRDefault="00FC4904" w:rsidP="00FC4904">
      <w:pPr>
        <w:numPr>
          <w:ilvl w:val="0"/>
          <w:numId w:val="1"/>
        </w:numPr>
        <w:rPr>
          <w:rFonts w:ascii="Arial" w:hAnsi="Arial" w:cs="Arial"/>
        </w:rPr>
      </w:pPr>
      <w:r>
        <w:rPr>
          <w:rFonts w:ascii="Arial" w:hAnsi="Arial" w:cs="Arial"/>
        </w:rPr>
        <w:t>Akta Rahsia Rasmi</w:t>
      </w:r>
    </w:p>
    <w:p w:rsidR="00FC4904" w:rsidRDefault="00FC4904" w:rsidP="00FC4904">
      <w:pPr>
        <w:numPr>
          <w:ilvl w:val="0"/>
          <w:numId w:val="1"/>
        </w:numPr>
        <w:rPr>
          <w:rFonts w:ascii="Arial" w:hAnsi="Arial" w:cs="Arial"/>
        </w:rPr>
      </w:pPr>
      <w:r>
        <w:rPr>
          <w:rFonts w:ascii="Arial" w:hAnsi="Arial" w:cs="Arial"/>
        </w:rPr>
        <w:t>Akta Acara Kewangan</w:t>
      </w:r>
    </w:p>
    <w:p w:rsidR="00FC4904" w:rsidRDefault="00FC4904" w:rsidP="00FC4904">
      <w:pPr>
        <w:numPr>
          <w:ilvl w:val="0"/>
          <w:numId w:val="1"/>
        </w:numPr>
        <w:rPr>
          <w:rFonts w:ascii="Arial" w:hAnsi="Arial" w:cs="Arial"/>
        </w:rPr>
      </w:pPr>
      <w:r>
        <w:rPr>
          <w:rFonts w:ascii="Arial" w:hAnsi="Arial" w:cs="Arial"/>
        </w:rPr>
        <w:t>Perlembagaan Universiti</w:t>
      </w:r>
    </w:p>
    <w:p w:rsidR="00FC4904" w:rsidRPr="00E46083" w:rsidRDefault="00FC4904" w:rsidP="00FC4904">
      <w:pPr>
        <w:numPr>
          <w:ilvl w:val="0"/>
          <w:numId w:val="1"/>
        </w:numPr>
        <w:rPr>
          <w:rFonts w:ascii="Arial" w:hAnsi="Arial" w:cs="Arial"/>
          <w:lang w:val="fi-FI"/>
        </w:rPr>
      </w:pPr>
      <w:r w:rsidRPr="00E46083">
        <w:rPr>
          <w:rFonts w:ascii="Arial" w:hAnsi="Arial" w:cs="Arial"/>
          <w:lang w:val="fi-FI"/>
        </w:rPr>
        <w:t>Peraturan-peraturan Pegawai Awam (Pelantikan, Kenaikan Pangkat dan Penamatan Perkhidmatan) 2005</w:t>
      </w:r>
    </w:p>
    <w:p w:rsidR="00FC4904" w:rsidRDefault="00FC4904" w:rsidP="00FC4904">
      <w:pPr>
        <w:numPr>
          <w:ilvl w:val="0"/>
          <w:numId w:val="1"/>
        </w:numPr>
        <w:rPr>
          <w:rFonts w:ascii="Arial" w:hAnsi="Arial" w:cs="Arial"/>
        </w:rPr>
      </w:pPr>
      <w:r>
        <w:rPr>
          <w:rFonts w:ascii="Arial" w:hAnsi="Arial" w:cs="Arial"/>
        </w:rPr>
        <w:t>Perintah-perintah Am</w:t>
      </w:r>
    </w:p>
    <w:p w:rsidR="00FC4904" w:rsidRDefault="00FC4904" w:rsidP="00FC4904">
      <w:pPr>
        <w:numPr>
          <w:ilvl w:val="0"/>
          <w:numId w:val="1"/>
        </w:numPr>
        <w:rPr>
          <w:rFonts w:ascii="Arial" w:hAnsi="Arial" w:cs="Arial"/>
        </w:rPr>
      </w:pPr>
      <w:r>
        <w:rPr>
          <w:rFonts w:ascii="Arial" w:hAnsi="Arial" w:cs="Arial"/>
        </w:rPr>
        <w:t>Pekeliling dan Surat Pekeliling Perkhidmatan yang berkaitan dengan pengurusan sumber manusia</w:t>
      </w:r>
    </w:p>
    <w:p w:rsidR="00FC4904" w:rsidRDefault="00FC4904" w:rsidP="00FC4904">
      <w:pPr>
        <w:numPr>
          <w:ilvl w:val="0"/>
          <w:numId w:val="1"/>
        </w:numPr>
        <w:rPr>
          <w:rFonts w:ascii="Arial" w:hAnsi="Arial" w:cs="Arial"/>
        </w:rPr>
      </w:pPr>
      <w:r>
        <w:rPr>
          <w:rFonts w:ascii="Arial" w:hAnsi="Arial" w:cs="Arial"/>
        </w:rPr>
        <w:t>Pekeliling-Pekeliling Kemajuan Pentadbiran Awam</w:t>
      </w:r>
    </w:p>
    <w:p w:rsidR="00FC4904" w:rsidRDefault="00FC4904" w:rsidP="00FC4904">
      <w:pPr>
        <w:numPr>
          <w:ilvl w:val="0"/>
          <w:numId w:val="1"/>
        </w:numPr>
        <w:rPr>
          <w:rFonts w:ascii="Arial" w:hAnsi="Arial" w:cs="Arial"/>
        </w:rPr>
      </w:pPr>
      <w:r>
        <w:rPr>
          <w:rFonts w:ascii="Arial" w:hAnsi="Arial" w:cs="Arial"/>
        </w:rPr>
        <w:t>Arahan Keselamatan</w:t>
      </w:r>
    </w:p>
    <w:p w:rsidR="00FC4904" w:rsidRDefault="00FC4904" w:rsidP="00FC4904">
      <w:pPr>
        <w:numPr>
          <w:ilvl w:val="0"/>
          <w:numId w:val="1"/>
        </w:numPr>
        <w:rPr>
          <w:rFonts w:ascii="Arial" w:hAnsi="Arial" w:cs="Arial"/>
        </w:rPr>
      </w:pPr>
      <w:r>
        <w:rPr>
          <w:rFonts w:ascii="Arial" w:hAnsi="Arial" w:cs="Arial"/>
        </w:rPr>
        <w:t>Panduan Pengurusan Pejabat</w:t>
      </w:r>
    </w:p>
    <w:p w:rsidR="00FC4904" w:rsidRDefault="00FC4904" w:rsidP="00FC4904">
      <w:pPr>
        <w:numPr>
          <w:ilvl w:val="0"/>
          <w:numId w:val="1"/>
        </w:numPr>
        <w:rPr>
          <w:rFonts w:ascii="Arial" w:hAnsi="Arial" w:cs="Arial"/>
        </w:rPr>
      </w:pPr>
      <w:r>
        <w:rPr>
          <w:rFonts w:ascii="Arial" w:hAnsi="Arial" w:cs="Arial"/>
        </w:rPr>
        <w:t>Arahan Perbendaharaan dan Pekeliling Perbendaharaan</w:t>
      </w:r>
    </w:p>
    <w:p w:rsidR="00FC4904" w:rsidRDefault="00FC4904" w:rsidP="00FC4904">
      <w:pPr>
        <w:numPr>
          <w:ilvl w:val="0"/>
          <w:numId w:val="1"/>
        </w:numPr>
        <w:rPr>
          <w:rFonts w:ascii="Arial" w:hAnsi="Arial" w:cs="Arial"/>
        </w:rPr>
      </w:pPr>
      <w:r>
        <w:rPr>
          <w:rFonts w:ascii="Arial" w:hAnsi="Arial" w:cs="Arial"/>
        </w:rPr>
        <w:lastRenderedPageBreak/>
        <w:t>Citra Karya (Falsafah, Nilai dan Etika Dalam Perkhidmatan Awam)</w:t>
      </w:r>
    </w:p>
    <w:p w:rsidR="00FC4904" w:rsidRDefault="00FC4904" w:rsidP="00FC4904">
      <w:pPr>
        <w:numPr>
          <w:ilvl w:val="0"/>
          <w:numId w:val="1"/>
        </w:numPr>
        <w:rPr>
          <w:rFonts w:ascii="Arial" w:hAnsi="Arial" w:cs="Arial"/>
        </w:rPr>
      </w:pPr>
      <w:r>
        <w:rPr>
          <w:rFonts w:ascii="Arial" w:hAnsi="Arial" w:cs="Arial"/>
        </w:rPr>
        <w:t>Etika Kerja Kakitangan Pentadbiran dan Sokongan</w:t>
      </w:r>
    </w:p>
    <w:p w:rsidR="00FC4904" w:rsidRDefault="00FC4904" w:rsidP="00FC4904">
      <w:pPr>
        <w:numPr>
          <w:ilvl w:val="0"/>
          <w:numId w:val="1"/>
        </w:numPr>
        <w:rPr>
          <w:rFonts w:ascii="Arial" w:hAnsi="Arial" w:cs="Arial"/>
        </w:rPr>
      </w:pPr>
      <w:r>
        <w:rPr>
          <w:rFonts w:ascii="Arial" w:hAnsi="Arial" w:cs="Arial"/>
        </w:rPr>
        <w:t>Etika dan Tatatertib Akademik</w:t>
      </w:r>
    </w:p>
    <w:p w:rsidR="00FC4904" w:rsidRDefault="00FC4904" w:rsidP="00FC4904">
      <w:pPr>
        <w:numPr>
          <w:ilvl w:val="0"/>
          <w:numId w:val="1"/>
        </w:numPr>
        <w:rPr>
          <w:rFonts w:ascii="Arial" w:hAnsi="Arial" w:cs="Arial"/>
        </w:rPr>
      </w:pPr>
      <w:r>
        <w:rPr>
          <w:rFonts w:ascii="Arial" w:hAnsi="Arial" w:cs="Arial"/>
        </w:rPr>
        <w:t>Tatacara Pengurusan Stor</w:t>
      </w:r>
    </w:p>
    <w:p w:rsidR="00FC4904" w:rsidRDefault="00FC4904" w:rsidP="00FC4904">
      <w:pPr>
        <w:numPr>
          <w:ilvl w:val="0"/>
          <w:numId w:val="1"/>
        </w:numPr>
        <w:rPr>
          <w:rFonts w:ascii="Arial" w:hAnsi="Arial" w:cs="Arial"/>
        </w:rPr>
      </w:pPr>
      <w:r>
        <w:rPr>
          <w:rFonts w:ascii="Arial" w:hAnsi="Arial" w:cs="Arial"/>
        </w:rPr>
        <w:t>Buku Panduan HEP</w:t>
      </w:r>
    </w:p>
    <w:p w:rsidR="00FC4904" w:rsidRDefault="00FC4904" w:rsidP="00FC4904">
      <w:pPr>
        <w:numPr>
          <w:ilvl w:val="0"/>
          <w:numId w:val="1"/>
        </w:numPr>
        <w:rPr>
          <w:rFonts w:ascii="Arial" w:hAnsi="Arial" w:cs="Arial"/>
        </w:rPr>
      </w:pPr>
      <w:r>
        <w:rPr>
          <w:rFonts w:ascii="Arial" w:hAnsi="Arial" w:cs="Arial"/>
        </w:rPr>
        <w:t>Buku Peraturan Akademik</w:t>
      </w:r>
    </w:p>
    <w:p w:rsidR="00FC4904" w:rsidRDefault="00FC4904" w:rsidP="00FC4904">
      <w:pPr>
        <w:numPr>
          <w:ilvl w:val="0"/>
          <w:numId w:val="1"/>
        </w:numPr>
        <w:rPr>
          <w:rFonts w:ascii="Arial" w:hAnsi="Arial" w:cs="Arial"/>
        </w:rPr>
      </w:pPr>
      <w:r>
        <w:rPr>
          <w:rFonts w:ascii="Arial" w:hAnsi="Arial" w:cs="Arial"/>
        </w:rPr>
        <w:t>Pelan Strategi UPM</w:t>
      </w:r>
    </w:p>
    <w:p w:rsidR="00FC4904" w:rsidRPr="002A2C5C" w:rsidRDefault="00FC4904" w:rsidP="00FC4904">
      <w:pPr>
        <w:numPr>
          <w:ilvl w:val="0"/>
          <w:numId w:val="1"/>
        </w:numPr>
        <w:rPr>
          <w:rFonts w:ascii="Arial" w:hAnsi="Arial" w:cs="Arial"/>
        </w:rPr>
      </w:pPr>
      <w:r>
        <w:rPr>
          <w:rFonts w:ascii="Arial" w:hAnsi="Arial" w:cs="Arial"/>
        </w:rPr>
        <w:t>Dan buku-buku yang berkaitan.</w:t>
      </w:r>
    </w:p>
    <w:p w:rsidR="00DA6137" w:rsidRPr="00DA6137" w:rsidRDefault="00DA6137">
      <w:pPr>
        <w:rPr>
          <w:rFonts w:ascii="Arial" w:hAnsi="Arial" w:cs="Arial"/>
        </w:rPr>
      </w:pPr>
    </w:p>
    <w:p w:rsidR="00DA6137" w:rsidRPr="00DA6137" w:rsidRDefault="00DA6137" w:rsidP="00DA6137">
      <w:pPr>
        <w:pStyle w:val="Heading2"/>
        <w:rPr>
          <w:rFonts w:ascii="Arial" w:hAnsi="Arial" w:cs="Arial"/>
          <w:sz w:val="22"/>
          <w:szCs w:val="22"/>
        </w:rPr>
      </w:pPr>
      <w:r w:rsidRPr="00DA6137">
        <w:rPr>
          <w:rFonts w:ascii="Arial" w:hAnsi="Arial" w:cs="Arial"/>
          <w:sz w:val="22"/>
          <w:szCs w:val="22"/>
        </w:rPr>
        <w:tab/>
        <w:t>Bahagian II</w:t>
      </w:r>
    </w:p>
    <w:p w:rsidR="00DA6137" w:rsidRPr="00DA6137" w:rsidRDefault="00DA6137" w:rsidP="00DA6137">
      <w:pPr>
        <w:rPr>
          <w:rFonts w:ascii="Arial" w:hAnsi="Arial" w:cs="Arial"/>
          <w:b/>
          <w:bCs/>
          <w:u w:val="single"/>
        </w:rPr>
      </w:pPr>
      <w:r w:rsidRPr="00DA6137">
        <w:rPr>
          <w:rFonts w:ascii="Arial" w:hAnsi="Arial" w:cs="Arial"/>
        </w:rPr>
        <w:t xml:space="preserve">           </w:t>
      </w:r>
      <w:r w:rsidRPr="00DA6137">
        <w:rPr>
          <w:rFonts w:ascii="Arial" w:hAnsi="Arial" w:cs="Arial"/>
          <w:b/>
          <w:bCs/>
          <w:u w:val="single"/>
        </w:rPr>
        <w:t xml:space="preserve">(Seksyen A) </w:t>
      </w:r>
    </w:p>
    <w:p w:rsidR="00DA6137" w:rsidRPr="00DA6137" w:rsidRDefault="00DA6137" w:rsidP="00DA6137">
      <w:pPr>
        <w:rPr>
          <w:rFonts w:ascii="Arial" w:hAnsi="Arial" w:cs="Arial"/>
        </w:rPr>
      </w:pPr>
      <w:r w:rsidRPr="00DA6137">
        <w:rPr>
          <w:rFonts w:ascii="Arial" w:hAnsi="Arial" w:cs="Arial"/>
        </w:rPr>
        <w:t xml:space="preserve">     </w:t>
      </w:r>
    </w:p>
    <w:p w:rsidR="00DA6137" w:rsidRPr="00DA6137" w:rsidRDefault="00DA6137" w:rsidP="00DA6137">
      <w:pPr>
        <w:numPr>
          <w:ilvl w:val="0"/>
          <w:numId w:val="3"/>
        </w:numPr>
        <w:spacing w:after="0" w:line="240" w:lineRule="auto"/>
        <w:rPr>
          <w:rFonts w:ascii="Arial" w:hAnsi="Arial" w:cs="Arial"/>
        </w:rPr>
      </w:pPr>
      <w:r w:rsidRPr="00DA6137">
        <w:rPr>
          <w:rFonts w:ascii="Arial" w:hAnsi="Arial" w:cs="Arial"/>
        </w:rPr>
        <w:t>The Standard Method of Measurement of Building Works (Published by the</w:t>
      </w:r>
    </w:p>
    <w:p w:rsidR="00DA6137" w:rsidRPr="00DA6137" w:rsidRDefault="00DA6137" w:rsidP="00DA6137">
      <w:pPr>
        <w:ind w:left="1380"/>
        <w:rPr>
          <w:rFonts w:ascii="Arial" w:hAnsi="Arial" w:cs="Arial"/>
        </w:rPr>
      </w:pPr>
      <w:proofErr w:type="gramStart"/>
      <w:r w:rsidRPr="00DA6137">
        <w:rPr>
          <w:rFonts w:ascii="Arial" w:hAnsi="Arial" w:cs="Arial"/>
        </w:rPr>
        <w:t>Royal Institution of Chartered Surveyor).</w:t>
      </w:r>
      <w:proofErr w:type="gramEnd"/>
    </w:p>
    <w:p w:rsidR="00DA6137" w:rsidRPr="00DA6137" w:rsidRDefault="00DA6137" w:rsidP="00DA6137">
      <w:pPr>
        <w:numPr>
          <w:ilvl w:val="0"/>
          <w:numId w:val="3"/>
        </w:numPr>
        <w:spacing w:after="0" w:line="240" w:lineRule="auto"/>
        <w:rPr>
          <w:rFonts w:ascii="Arial" w:hAnsi="Arial" w:cs="Arial"/>
        </w:rPr>
      </w:pPr>
      <w:r w:rsidRPr="00DA6137">
        <w:rPr>
          <w:rFonts w:ascii="Arial" w:hAnsi="Arial" w:cs="Arial"/>
        </w:rPr>
        <w:t>Elements of Quantity Surveying by A.J.Willis</w:t>
      </w:r>
      <w:proofErr w:type="gramStart"/>
      <w:r w:rsidRPr="00DA6137">
        <w:rPr>
          <w:rFonts w:ascii="Arial" w:hAnsi="Arial" w:cs="Arial"/>
        </w:rPr>
        <w:t>,F.R.I.C.S</w:t>
      </w:r>
      <w:proofErr w:type="gramEnd"/>
      <w:r w:rsidRPr="00DA6137">
        <w:rPr>
          <w:rFonts w:ascii="Arial" w:hAnsi="Arial" w:cs="Arial"/>
        </w:rPr>
        <w:t>.</w:t>
      </w:r>
    </w:p>
    <w:p w:rsidR="00DA6137" w:rsidRPr="00DA6137" w:rsidRDefault="00DA6137" w:rsidP="00DA6137">
      <w:pPr>
        <w:numPr>
          <w:ilvl w:val="0"/>
          <w:numId w:val="3"/>
        </w:numPr>
        <w:spacing w:after="0" w:line="240" w:lineRule="auto"/>
        <w:rPr>
          <w:rFonts w:ascii="Arial" w:hAnsi="Arial" w:cs="Arial"/>
        </w:rPr>
      </w:pPr>
      <w:r w:rsidRPr="00DA6137">
        <w:rPr>
          <w:rFonts w:ascii="Arial" w:hAnsi="Arial" w:cs="Arial"/>
        </w:rPr>
        <w:t>Standard method of measurement of Civil Engineering Quantities (Published by the Institution of Civil Engineers).</w:t>
      </w:r>
    </w:p>
    <w:p w:rsidR="00DA6137" w:rsidRPr="00DA6137" w:rsidRDefault="00DA6137" w:rsidP="00DA6137">
      <w:pPr>
        <w:numPr>
          <w:ilvl w:val="0"/>
          <w:numId w:val="3"/>
        </w:numPr>
        <w:spacing w:after="0" w:line="240" w:lineRule="auto"/>
        <w:rPr>
          <w:rFonts w:ascii="Arial" w:hAnsi="Arial" w:cs="Arial"/>
        </w:rPr>
      </w:pPr>
      <w:r w:rsidRPr="00DA6137">
        <w:rPr>
          <w:rFonts w:ascii="Arial" w:hAnsi="Arial" w:cs="Arial"/>
        </w:rPr>
        <w:t>A Manual of Specification</w:t>
      </w:r>
    </w:p>
    <w:p w:rsidR="00DA6137" w:rsidRPr="00DA6137" w:rsidRDefault="00DA6137" w:rsidP="00DA6137">
      <w:pPr>
        <w:numPr>
          <w:ilvl w:val="0"/>
          <w:numId w:val="3"/>
        </w:numPr>
        <w:spacing w:after="0" w:line="240" w:lineRule="auto"/>
        <w:rPr>
          <w:rFonts w:ascii="Arial" w:hAnsi="Arial" w:cs="Arial"/>
        </w:rPr>
      </w:pPr>
      <w:r w:rsidRPr="00DA6137">
        <w:rPr>
          <w:rFonts w:ascii="Arial" w:hAnsi="Arial" w:cs="Arial"/>
        </w:rPr>
        <w:t>Modern Surveying - Birchell</w:t>
      </w:r>
    </w:p>
    <w:p w:rsidR="00DA6137" w:rsidRPr="00DA6137" w:rsidRDefault="00DA6137" w:rsidP="00DA6137">
      <w:pPr>
        <w:numPr>
          <w:ilvl w:val="0"/>
          <w:numId w:val="3"/>
        </w:numPr>
        <w:spacing w:after="0" w:line="240" w:lineRule="auto"/>
        <w:rPr>
          <w:rFonts w:ascii="Arial" w:hAnsi="Arial" w:cs="Arial"/>
        </w:rPr>
      </w:pPr>
      <w:r w:rsidRPr="00DA6137">
        <w:rPr>
          <w:rFonts w:ascii="Arial" w:hAnsi="Arial" w:cs="Arial"/>
        </w:rPr>
        <w:t>Bentungan dan perlakuan sewage,Hanold E.Babbitt and E.Robert Banmann,</w:t>
      </w:r>
    </w:p>
    <w:p w:rsidR="00DA6137" w:rsidRPr="00DA6137" w:rsidRDefault="00DA6137" w:rsidP="00DA6137">
      <w:pPr>
        <w:ind w:left="1380"/>
        <w:rPr>
          <w:rFonts w:ascii="Arial" w:hAnsi="Arial" w:cs="Arial"/>
        </w:rPr>
      </w:pPr>
      <w:r w:rsidRPr="00DA6137">
        <w:rPr>
          <w:rFonts w:ascii="Arial" w:hAnsi="Arial" w:cs="Arial"/>
        </w:rPr>
        <w:t>John Wiley &amp; Sons</w:t>
      </w:r>
      <w:proofErr w:type="gramStart"/>
      <w:r w:rsidRPr="00DA6137">
        <w:rPr>
          <w:rFonts w:ascii="Arial" w:hAnsi="Arial" w:cs="Arial"/>
        </w:rPr>
        <w:t>,Inc</w:t>
      </w:r>
      <w:proofErr w:type="gramEnd"/>
      <w:r w:rsidRPr="00DA6137">
        <w:rPr>
          <w:rFonts w:ascii="Arial" w:hAnsi="Arial" w:cs="Arial"/>
        </w:rPr>
        <w:t>.</w:t>
      </w:r>
    </w:p>
    <w:p w:rsidR="00DA6137" w:rsidRPr="00DA6137" w:rsidRDefault="00DA6137" w:rsidP="00DA6137">
      <w:pPr>
        <w:numPr>
          <w:ilvl w:val="0"/>
          <w:numId w:val="3"/>
        </w:numPr>
        <w:spacing w:after="0" w:line="240" w:lineRule="auto"/>
        <w:rPr>
          <w:rFonts w:ascii="Arial" w:hAnsi="Arial" w:cs="Arial"/>
        </w:rPr>
      </w:pPr>
      <w:r w:rsidRPr="00DA6137">
        <w:rPr>
          <w:rFonts w:ascii="Arial" w:hAnsi="Arial" w:cs="Arial"/>
        </w:rPr>
        <w:t>State Water Supply Enactment</w:t>
      </w:r>
    </w:p>
    <w:p w:rsidR="00DA6137" w:rsidRPr="00DA6137" w:rsidRDefault="00DA6137" w:rsidP="00DA6137">
      <w:pPr>
        <w:numPr>
          <w:ilvl w:val="0"/>
          <w:numId w:val="3"/>
        </w:numPr>
        <w:spacing w:after="0" w:line="240" w:lineRule="auto"/>
        <w:rPr>
          <w:rFonts w:ascii="Arial" w:hAnsi="Arial" w:cs="Arial"/>
        </w:rPr>
      </w:pPr>
      <w:r w:rsidRPr="00DA6137">
        <w:rPr>
          <w:rFonts w:ascii="Arial" w:hAnsi="Arial" w:cs="Arial"/>
        </w:rPr>
        <w:t>State Water Supply Rules</w:t>
      </w:r>
    </w:p>
    <w:p w:rsidR="00DA6137" w:rsidRPr="00DA6137" w:rsidRDefault="00DA6137" w:rsidP="00DA6137">
      <w:pPr>
        <w:rPr>
          <w:rFonts w:ascii="Arial" w:hAnsi="Arial" w:cs="Arial"/>
        </w:rPr>
      </w:pPr>
      <w:r w:rsidRPr="00DA6137">
        <w:rPr>
          <w:rFonts w:ascii="Arial" w:hAnsi="Arial" w:cs="Arial"/>
        </w:rPr>
        <w:t xml:space="preserve">                                                                </w:t>
      </w:r>
    </w:p>
    <w:p w:rsidR="00DA6137" w:rsidRPr="00DA6137" w:rsidRDefault="00DA6137" w:rsidP="00DA6137">
      <w:pPr>
        <w:numPr>
          <w:ilvl w:val="0"/>
          <w:numId w:val="3"/>
        </w:numPr>
        <w:spacing w:after="0" w:line="240" w:lineRule="auto"/>
        <w:rPr>
          <w:rFonts w:ascii="Arial" w:hAnsi="Arial" w:cs="Arial"/>
        </w:rPr>
      </w:pPr>
      <w:r w:rsidRPr="00DA6137">
        <w:rPr>
          <w:rFonts w:ascii="Arial" w:hAnsi="Arial" w:cs="Arial"/>
        </w:rPr>
        <w:t>JKR Specification on Pipelaying</w:t>
      </w:r>
    </w:p>
    <w:p w:rsidR="00DA6137" w:rsidRPr="00DA6137" w:rsidRDefault="00DA6137" w:rsidP="00DA6137">
      <w:pPr>
        <w:numPr>
          <w:ilvl w:val="0"/>
          <w:numId w:val="3"/>
        </w:numPr>
        <w:spacing w:after="0" w:line="240" w:lineRule="auto"/>
        <w:rPr>
          <w:rFonts w:ascii="Arial" w:hAnsi="Arial" w:cs="Arial"/>
        </w:rPr>
      </w:pPr>
      <w:r w:rsidRPr="00DA6137">
        <w:rPr>
          <w:rFonts w:ascii="Arial" w:hAnsi="Arial" w:cs="Arial"/>
        </w:rPr>
        <w:t>JKR Specification on Construction of Treatment Plant and reinforced concrete</w:t>
      </w:r>
    </w:p>
    <w:p w:rsidR="00DA6137" w:rsidRPr="00DA6137" w:rsidRDefault="00DA6137" w:rsidP="00DA6137">
      <w:pPr>
        <w:ind w:left="1380"/>
        <w:rPr>
          <w:rFonts w:ascii="Arial" w:hAnsi="Arial" w:cs="Arial"/>
        </w:rPr>
      </w:pPr>
      <w:proofErr w:type="gramStart"/>
      <w:r w:rsidRPr="00DA6137">
        <w:rPr>
          <w:rFonts w:ascii="Arial" w:hAnsi="Arial" w:cs="Arial"/>
        </w:rPr>
        <w:t>Reservoirs.</w:t>
      </w:r>
      <w:proofErr w:type="gramEnd"/>
    </w:p>
    <w:p w:rsidR="00DA6137" w:rsidRPr="00DA6137" w:rsidRDefault="00DA6137" w:rsidP="00DA6137">
      <w:pPr>
        <w:numPr>
          <w:ilvl w:val="0"/>
          <w:numId w:val="3"/>
        </w:numPr>
        <w:spacing w:after="0" w:line="240" w:lineRule="auto"/>
        <w:rPr>
          <w:rFonts w:ascii="Arial" w:hAnsi="Arial" w:cs="Arial"/>
        </w:rPr>
      </w:pPr>
      <w:r w:rsidRPr="00DA6137">
        <w:rPr>
          <w:rFonts w:ascii="Arial" w:hAnsi="Arial" w:cs="Arial"/>
        </w:rPr>
        <w:t>JKR Specification on supply</w:t>
      </w:r>
      <w:proofErr w:type="gramStart"/>
      <w:r w:rsidRPr="00DA6137">
        <w:rPr>
          <w:rFonts w:ascii="Arial" w:hAnsi="Arial" w:cs="Arial"/>
        </w:rPr>
        <w:t>,delivery</w:t>
      </w:r>
      <w:proofErr w:type="gramEnd"/>
      <w:r w:rsidRPr="00DA6137">
        <w:rPr>
          <w:rFonts w:ascii="Arial" w:hAnsi="Arial" w:cs="Arial"/>
        </w:rPr>
        <w:t xml:space="preserve"> and commisioning of treatment plant and pumping plant eguipment.</w:t>
      </w:r>
    </w:p>
    <w:p w:rsidR="00DA6137" w:rsidRPr="00DA6137" w:rsidRDefault="00DA6137" w:rsidP="00DA6137">
      <w:pPr>
        <w:numPr>
          <w:ilvl w:val="0"/>
          <w:numId w:val="3"/>
        </w:numPr>
        <w:spacing w:after="0" w:line="240" w:lineRule="auto"/>
        <w:rPr>
          <w:rFonts w:ascii="Arial" w:hAnsi="Arial" w:cs="Arial"/>
        </w:rPr>
      </w:pPr>
      <w:r w:rsidRPr="00DA6137">
        <w:rPr>
          <w:rFonts w:ascii="Arial" w:hAnsi="Arial" w:cs="Arial"/>
        </w:rPr>
        <w:t>Water supply and sanitary engineering</w:t>
      </w:r>
      <w:proofErr w:type="gramStart"/>
      <w:r w:rsidRPr="00DA6137">
        <w:rPr>
          <w:rFonts w:ascii="Arial" w:hAnsi="Arial" w:cs="Arial"/>
        </w:rPr>
        <w:t>,Gurchan</w:t>
      </w:r>
      <w:proofErr w:type="gramEnd"/>
      <w:r w:rsidRPr="00DA6137">
        <w:rPr>
          <w:rFonts w:ascii="Arial" w:hAnsi="Arial" w:cs="Arial"/>
        </w:rPr>
        <w:t xml:space="preserve"> Singh,standard publisher distibutors 1705 - B - Nai  Sarak,Delhi - 6.</w:t>
      </w:r>
    </w:p>
    <w:p w:rsidR="00DA6137" w:rsidRPr="00DA6137" w:rsidRDefault="00DA6137" w:rsidP="00DA6137">
      <w:pPr>
        <w:numPr>
          <w:ilvl w:val="0"/>
          <w:numId w:val="3"/>
        </w:numPr>
        <w:spacing w:after="0" w:line="240" w:lineRule="auto"/>
        <w:rPr>
          <w:rFonts w:ascii="Arial" w:hAnsi="Arial" w:cs="Arial"/>
        </w:rPr>
      </w:pPr>
      <w:r w:rsidRPr="00DA6137">
        <w:rPr>
          <w:rFonts w:ascii="Arial" w:hAnsi="Arial" w:cs="Arial"/>
        </w:rPr>
        <w:t xml:space="preserve">A Textbooks of Water supply </w:t>
      </w:r>
      <w:proofErr w:type="gramStart"/>
      <w:r w:rsidRPr="00DA6137">
        <w:rPr>
          <w:rFonts w:ascii="Arial" w:hAnsi="Arial" w:cs="Arial"/>
        </w:rPr>
        <w:t>A.C.Twort ;</w:t>
      </w:r>
      <w:proofErr w:type="gramEnd"/>
      <w:r w:rsidRPr="00DA6137">
        <w:rPr>
          <w:rFonts w:ascii="Arial" w:hAnsi="Arial" w:cs="Arial"/>
        </w:rPr>
        <w:t xml:space="preserve"> Edward Arnold (Publisher Ltd.)</w:t>
      </w:r>
    </w:p>
    <w:p w:rsidR="00DA6137" w:rsidRPr="00DA6137" w:rsidRDefault="00DA6137" w:rsidP="00DA6137">
      <w:pPr>
        <w:numPr>
          <w:ilvl w:val="0"/>
          <w:numId w:val="3"/>
        </w:numPr>
        <w:spacing w:after="0" w:line="240" w:lineRule="auto"/>
        <w:rPr>
          <w:rFonts w:ascii="Arial" w:hAnsi="Arial" w:cs="Arial"/>
        </w:rPr>
      </w:pPr>
      <w:r w:rsidRPr="00DA6137">
        <w:rPr>
          <w:rFonts w:ascii="Arial" w:hAnsi="Arial" w:cs="Arial"/>
        </w:rPr>
        <w:t xml:space="preserve">Manual of British </w:t>
      </w:r>
      <w:proofErr w:type="gramStart"/>
      <w:r w:rsidRPr="00DA6137">
        <w:rPr>
          <w:rFonts w:ascii="Arial" w:hAnsi="Arial" w:cs="Arial"/>
        </w:rPr>
        <w:t>Water  Engineering</w:t>
      </w:r>
      <w:proofErr w:type="gramEnd"/>
      <w:r w:rsidRPr="00DA6137">
        <w:rPr>
          <w:rFonts w:ascii="Arial" w:hAnsi="Arial" w:cs="Arial"/>
        </w:rPr>
        <w:t xml:space="preserve"> practice - Institution of Engineers,U.K.</w:t>
      </w:r>
    </w:p>
    <w:p w:rsidR="00DA6137" w:rsidRPr="00DA6137" w:rsidRDefault="00DA6137" w:rsidP="00DA6137">
      <w:pPr>
        <w:numPr>
          <w:ilvl w:val="0"/>
          <w:numId w:val="3"/>
        </w:numPr>
        <w:spacing w:after="0" w:line="240" w:lineRule="auto"/>
        <w:rPr>
          <w:rFonts w:ascii="Arial" w:hAnsi="Arial" w:cs="Arial"/>
        </w:rPr>
      </w:pPr>
      <w:r w:rsidRPr="00DA6137">
        <w:rPr>
          <w:rFonts w:ascii="Arial" w:hAnsi="Arial" w:cs="Arial"/>
        </w:rPr>
        <w:t xml:space="preserve">Water Supply and Sewage - Ernest </w:t>
      </w:r>
      <w:proofErr w:type="gramStart"/>
      <w:r w:rsidRPr="00DA6137">
        <w:rPr>
          <w:rFonts w:ascii="Arial" w:hAnsi="Arial" w:cs="Arial"/>
        </w:rPr>
        <w:t>W.Steel ;</w:t>
      </w:r>
      <w:proofErr w:type="gramEnd"/>
      <w:r w:rsidRPr="00DA6137">
        <w:rPr>
          <w:rFonts w:ascii="Arial" w:hAnsi="Arial" w:cs="Arial"/>
        </w:rPr>
        <w:t xml:space="preserve"> MC.Graw - Hill Bookk co.</w:t>
      </w:r>
    </w:p>
    <w:p w:rsidR="00DA6137" w:rsidRDefault="00DA6137" w:rsidP="00DA6137">
      <w:pPr>
        <w:rPr>
          <w:rFonts w:ascii="Arial" w:hAnsi="Arial" w:cs="Arial"/>
        </w:rPr>
      </w:pPr>
    </w:p>
    <w:p w:rsidR="00FC4904" w:rsidRDefault="00FC4904" w:rsidP="00DA6137">
      <w:pPr>
        <w:rPr>
          <w:rFonts w:ascii="Arial" w:hAnsi="Arial" w:cs="Arial"/>
        </w:rPr>
      </w:pPr>
    </w:p>
    <w:p w:rsidR="00FC4904" w:rsidRPr="00DA6137" w:rsidRDefault="00FC4904" w:rsidP="00DA6137">
      <w:pPr>
        <w:rPr>
          <w:rFonts w:ascii="Arial" w:hAnsi="Arial" w:cs="Arial"/>
        </w:rPr>
      </w:pPr>
    </w:p>
    <w:p w:rsidR="00DA6137" w:rsidRPr="00DA6137" w:rsidRDefault="00DA6137" w:rsidP="00DA6137">
      <w:pPr>
        <w:ind w:firstLine="660"/>
        <w:rPr>
          <w:rFonts w:ascii="Arial" w:hAnsi="Arial" w:cs="Arial"/>
        </w:rPr>
      </w:pPr>
      <w:r w:rsidRPr="00DA6137">
        <w:rPr>
          <w:rFonts w:ascii="Arial" w:hAnsi="Arial" w:cs="Arial"/>
          <w:b/>
          <w:bCs/>
        </w:rPr>
        <w:t>(</w:t>
      </w:r>
      <w:r w:rsidRPr="00DA6137">
        <w:rPr>
          <w:rFonts w:ascii="Arial" w:hAnsi="Arial" w:cs="Arial"/>
          <w:b/>
          <w:bCs/>
          <w:u w:val="single"/>
        </w:rPr>
        <w:t>Seksyen B)</w:t>
      </w:r>
    </w:p>
    <w:p w:rsidR="00DA6137" w:rsidRPr="00DA6137" w:rsidRDefault="00DA6137" w:rsidP="00DA6137">
      <w:pPr>
        <w:rPr>
          <w:rFonts w:ascii="Arial" w:hAnsi="Arial" w:cs="Arial"/>
        </w:rPr>
      </w:pPr>
    </w:p>
    <w:p w:rsidR="00DA6137" w:rsidRPr="00DA6137" w:rsidRDefault="00DA6137" w:rsidP="00DA6137">
      <w:pPr>
        <w:numPr>
          <w:ilvl w:val="0"/>
          <w:numId w:val="4"/>
        </w:numPr>
        <w:spacing w:after="0" w:line="240" w:lineRule="auto"/>
        <w:rPr>
          <w:rFonts w:ascii="Arial" w:hAnsi="Arial" w:cs="Arial"/>
        </w:rPr>
      </w:pPr>
      <w:r w:rsidRPr="00DA6137">
        <w:rPr>
          <w:rFonts w:ascii="Arial" w:hAnsi="Arial" w:cs="Arial"/>
        </w:rPr>
        <w:t>The Principles and Practices of Management Edited by E.F.L.Brench.</w:t>
      </w:r>
    </w:p>
    <w:p w:rsidR="00DA6137" w:rsidRPr="00DA6137" w:rsidRDefault="00DA6137" w:rsidP="00DA6137">
      <w:pPr>
        <w:ind w:left="1380"/>
        <w:rPr>
          <w:rFonts w:ascii="Arial" w:hAnsi="Arial" w:cs="Arial"/>
        </w:rPr>
      </w:pPr>
      <w:r w:rsidRPr="00DA6137">
        <w:rPr>
          <w:rFonts w:ascii="Arial" w:hAnsi="Arial" w:cs="Arial"/>
        </w:rPr>
        <w:t>Publisheed by Longman's - First Published 1953.</w:t>
      </w:r>
    </w:p>
    <w:p w:rsidR="00DA6137" w:rsidRPr="00DA6137" w:rsidRDefault="00DA6137" w:rsidP="00DA6137">
      <w:pPr>
        <w:ind w:left="1380"/>
        <w:rPr>
          <w:rFonts w:ascii="Arial" w:hAnsi="Arial" w:cs="Arial"/>
        </w:rPr>
      </w:pPr>
      <w:r w:rsidRPr="00DA6137">
        <w:rPr>
          <w:rFonts w:ascii="Arial" w:hAnsi="Arial" w:cs="Arial"/>
        </w:rPr>
        <w:t>Fifth impression - 1953</w:t>
      </w:r>
    </w:p>
    <w:p w:rsidR="00DA6137" w:rsidRPr="00DA6137" w:rsidRDefault="00DA6137" w:rsidP="00DA6137">
      <w:pPr>
        <w:numPr>
          <w:ilvl w:val="0"/>
          <w:numId w:val="4"/>
        </w:numPr>
        <w:spacing w:after="0" w:line="240" w:lineRule="auto"/>
        <w:rPr>
          <w:rFonts w:ascii="Arial" w:hAnsi="Arial" w:cs="Arial"/>
        </w:rPr>
      </w:pPr>
      <w:r w:rsidRPr="00DA6137">
        <w:rPr>
          <w:rFonts w:ascii="Arial" w:hAnsi="Arial" w:cs="Arial"/>
        </w:rPr>
        <w:t>'Car maintenance &amp; Repair'</w:t>
      </w:r>
    </w:p>
    <w:p w:rsidR="00DA6137" w:rsidRPr="00DA6137" w:rsidRDefault="00DA6137" w:rsidP="00DA6137">
      <w:pPr>
        <w:ind w:left="1380"/>
        <w:rPr>
          <w:rFonts w:ascii="Arial" w:hAnsi="Arial" w:cs="Arial"/>
        </w:rPr>
      </w:pPr>
      <w:r w:rsidRPr="00DA6137">
        <w:rPr>
          <w:rFonts w:ascii="Arial" w:hAnsi="Arial" w:cs="Arial"/>
        </w:rPr>
        <w:t>Arthur W.Judge</w:t>
      </w:r>
    </w:p>
    <w:p w:rsidR="00BA64B5" w:rsidRPr="00DA6137" w:rsidRDefault="00BA64B5" w:rsidP="00DA6137">
      <w:pPr>
        <w:rPr>
          <w:rFonts w:ascii="Arial" w:hAnsi="Arial" w:cs="Arial"/>
        </w:rPr>
      </w:pPr>
    </w:p>
    <w:p w:rsidR="00DA6137" w:rsidRPr="00DA6137" w:rsidRDefault="00DA6137" w:rsidP="00DA6137">
      <w:pPr>
        <w:rPr>
          <w:rFonts w:ascii="Arial" w:hAnsi="Arial" w:cs="Arial"/>
        </w:rPr>
      </w:pPr>
      <w:r w:rsidRPr="00DA6137">
        <w:rPr>
          <w:rFonts w:ascii="Arial" w:hAnsi="Arial" w:cs="Arial"/>
        </w:rPr>
        <w:t>(A)</w:t>
      </w:r>
      <w:r w:rsidRPr="00DA6137">
        <w:rPr>
          <w:rFonts w:ascii="Arial" w:hAnsi="Arial" w:cs="Arial"/>
        </w:rPr>
        <w:tab/>
      </w:r>
      <w:r w:rsidRPr="00DA6137">
        <w:rPr>
          <w:rFonts w:ascii="Arial" w:hAnsi="Arial" w:cs="Arial"/>
          <w:b/>
          <w:bCs/>
        </w:rPr>
        <w:t>Kewangan</w:t>
      </w:r>
    </w:p>
    <w:p w:rsidR="00DA6137" w:rsidRPr="00DA6137" w:rsidRDefault="00DA6137" w:rsidP="00DA6137">
      <w:pPr>
        <w:rPr>
          <w:rFonts w:ascii="Arial" w:hAnsi="Arial" w:cs="Arial"/>
        </w:rPr>
      </w:pPr>
    </w:p>
    <w:p w:rsidR="00DA6137" w:rsidRPr="00DA6137" w:rsidRDefault="00DA6137" w:rsidP="00DA6137">
      <w:pPr>
        <w:pStyle w:val="BodyTextIndent2"/>
        <w:tabs>
          <w:tab w:val="clear" w:pos="2160"/>
          <w:tab w:val="left" w:pos="720"/>
        </w:tabs>
        <w:ind w:left="1440" w:hanging="1440"/>
        <w:rPr>
          <w:rFonts w:ascii="Arial" w:hAnsi="Arial" w:cs="Arial"/>
          <w:sz w:val="22"/>
          <w:szCs w:val="22"/>
        </w:rPr>
      </w:pPr>
      <w:r w:rsidRPr="00DA6137">
        <w:rPr>
          <w:rFonts w:ascii="Arial" w:hAnsi="Arial" w:cs="Arial"/>
          <w:sz w:val="22"/>
          <w:szCs w:val="22"/>
        </w:rPr>
        <w:tab/>
        <w:t>(i)</w:t>
      </w:r>
      <w:r w:rsidRPr="00DA6137">
        <w:rPr>
          <w:rFonts w:ascii="Arial" w:hAnsi="Arial" w:cs="Arial"/>
          <w:sz w:val="22"/>
          <w:szCs w:val="22"/>
        </w:rPr>
        <w:tab/>
        <w:t>Prinsip-prinsip Am Kewangan berdasarkan kepada Akta Kewangan, Arahan Perbendaharaan, Pekeliling Perbendaharaan dan Pekeliling Bendahari</w:t>
      </w:r>
    </w:p>
    <w:p w:rsidR="00DA6137" w:rsidRPr="00DA6137" w:rsidRDefault="00DA6137" w:rsidP="00DA6137">
      <w:pPr>
        <w:rPr>
          <w:rFonts w:ascii="Arial" w:hAnsi="Arial" w:cs="Arial"/>
        </w:rPr>
      </w:pPr>
      <w:r w:rsidRPr="00DA6137">
        <w:rPr>
          <w:rFonts w:ascii="Arial" w:hAnsi="Arial" w:cs="Arial"/>
        </w:rPr>
        <w:tab/>
        <w:t>(ii)</w:t>
      </w:r>
      <w:r w:rsidRPr="00DA6137">
        <w:rPr>
          <w:rFonts w:ascii="Arial" w:hAnsi="Arial" w:cs="Arial"/>
        </w:rPr>
        <w:tab/>
        <w:t>Proses Belanjawan</w:t>
      </w:r>
    </w:p>
    <w:p w:rsidR="00DA6137" w:rsidRPr="00DA6137" w:rsidRDefault="00DA6137" w:rsidP="00DA6137">
      <w:pPr>
        <w:rPr>
          <w:rFonts w:ascii="Arial" w:hAnsi="Arial" w:cs="Arial"/>
        </w:rPr>
      </w:pPr>
      <w:r w:rsidRPr="00DA6137">
        <w:rPr>
          <w:rFonts w:ascii="Arial" w:hAnsi="Arial" w:cs="Arial"/>
        </w:rPr>
        <w:tab/>
        <w:t>(iii)</w:t>
      </w:r>
      <w:r w:rsidRPr="00DA6137">
        <w:rPr>
          <w:rFonts w:ascii="Arial" w:hAnsi="Arial" w:cs="Arial"/>
        </w:rPr>
        <w:tab/>
        <w:t>Kaedah Pindah Peruntukan</w:t>
      </w:r>
    </w:p>
    <w:p w:rsidR="00DA6137" w:rsidRPr="00DA6137" w:rsidRDefault="00DA6137" w:rsidP="00DA6137">
      <w:pPr>
        <w:rPr>
          <w:rFonts w:ascii="Arial" w:hAnsi="Arial" w:cs="Arial"/>
          <w:lang w:val="fr-FR"/>
        </w:rPr>
      </w:pPr>
      <w:r w:rsidRPr="00DA6137">
        <w:rPr>
          <w:rFonts w:ascii="Arial" w:hAnsi="Arial" w:cs="Arial"/>
        </w:rPr>
        <w:tab/>
      </w:r>
      <w:r w:rsidRPr="00DA6137">
        <w:rPr>
          <w:rFonts w:ascii="Arial" w:hAnsi="Arial" w:cs="Arial"/>
          <w:lang w:val="fr-FR"/>
        </w:rPr>
        <w:t>(iv)</w:t>
      </w:r>
      <w:r w:rsidRPr="00DA6137">
        <w:rPr>
          <w:rFonts w:ascii="Arial" w:hAnsi="Arial" w:cs="Arial"/>
          <w:lang w:val="fr-FR"/>
        </w:rPr>
        <w:tab/>
        <w:t>Penyenggaraan Buku Vot</w:t>
      </w:r>
    </w:p>
    <w:p w:rsidR="00DA6137" w:rsidRPr="00DA6137" w:rsidRDefault="00DA6137" w:rsidP="00DA6137">
      <w:pPr>
        <w:rPr>
          <w:rFonts w:ascii="Arial" w:hAnsi="Arial" w:cs="Arial"/>
        </w:rPr>
      </w:pPr>
      <w:r w:rsidRPr="00DA6137">
        <w:rPr>
          <w:rFonts w:ascii="Arial" w:hAnsi="Arial" w:cs="Arial"/>
          <w:lang w:val="fr-FR"/>
        </w:rPr>
        <w:tab/>
      </w:r>
      <w:r w:rsidRPr="00DA6137">
        <w:rPr>
          <w:rFonts w:ascii="Arial" w:hAnsi="Arial" w:cs="Arial"/>
        </w:rPr>
        <w:t>(v)</w:t>
      </w:r>
      <w:r w:rsidRPr="00DA6137">
        <w:rPr>
          <w:rFonts w:ascii="Arial" w:hAnsi="Arial" w:cs="Arial"/>
        </w:rPr>
        <w:tab/>
        <w:t>Pengendalian Panjar Wang Runcit</w:t>
      </w:r>
    </w:p>
    <w:p w:rsidR="00DA6137" w:rsidRPr="00DA6137" w:rsidRDefault="00DA6137" w:rsidP="00DA6137">
      <w:pPr>
        <w:rPr>
          <w:rFonts w:ascii="Arial" w:hAnsi="Arial" w:cs="Arial"/>
        </w:rPr>
      </w:pPr>
      <w:r w:rsidRPr="00DA6137">
        <w:rPr>
          <w:rFonts w:ascii="Arial" w:hAnsi="Arial" w:cs="Arial"/>
        </w:rPr>
        <w:tab/>
      </w:r>
      <w:proofErr w:type="gramStart"/>
      <w:r w:rsidRPr="00DA6137">
        <w:rPr>
          <w:rFonts w:ascii="Arial" w:hAnsi="Arial" w:cs="Arial"/>
        </w:rPr>
        <w:t>(vi)</w:t>
      </w:r>
      <w:r w:rsidRPr="00DA6137">
        <w:rPr>
          <w:rFonts w:ascii="Arial" w:hAnsi="Arial" w:cs="Arial"/>
        </w:rPr>
        <w:tab/>
        <w:t>Proses</w:t>
      </w:r>
      <w:proofErr w:type="gramEnd"/>
      <w:r w:rsidRPr="00DA6137">
        <w:rPr>
          <w:rFonts w:ascii="Arial" w:hAnsi="Arial" w:cs="Arial"/>
        </w:rPr>
        <w:t xml:space="preserve"> Terimaan</w:t>
      </w:r>
    </w:p>
    <w:p w:rsidR="00DA6137" w:rsidRPr="00DA6137" w:rsidRDefault="00DA6137" w:rsidP="00DA6137">
      <w:pPr>
        <w:rPr>
          <w:rFonts w:ascii="Arial" w:hAnsi="Arial" w:cs="Arial"/>
        </w:rPr>
      </w:pPr>
      <w:r w:rsidRPr="00DA6137">
        <w:rPr>
          <w:rFonts w:ascii="Arial" w:hAnsi="Arial" w:cs="Arial"/>
        </w:rPr>
        <w:tab/>
        <w:t>(vii)</w:t>
      </w:r>
      <w:r w:rsidRPr="00DA6137">
        <w:rPr>
          <w:rFonts w:ascii="Arial" w:hAnsi="Arial" w:cs="Arial"/>
        </w:rPr>
        <w:tab/>
        <w:t>Proses Pembelian</w:t>
      </w:r>
    </w:p>
    <w:p w:rsidR="00DA6137" w:rsidRPr="00DA6137" w:rsidRDefault="00DA6137" w:rsidP="00DA6137">
      <w:pPr>
        <w:rPr>
          <w:rFonts w:ascii="Arial" w:hAnsi="Arial" w:cs="Arial"/>
        </w:rPr>
      </w:pPr>
      <w:r w:rsidRPr="00DA6137">
        <w:rPr>
          <w:rFonts w:ascii="Arial" w:hAnsi="Arial" w:cs="Arial"/>
        </w:rPr>
        <w:tab/>
        <w:t>(viii)</w:t>
      </w:r>
      <w:r w:rsidRPr="00DA6137">
        <w:rPr>
          <w:rFonts w:ascii="Arial" w:hAnsi="Arial" w:cs="Arial"/>
        </w:rPr>
        <w:tab/>
        <w:t>Proses Pembayaran</w:t>
      </w:r>
    </w:p>
    <w:p w:rsidR="00DA6137" w:rsidRPr="00DA6137" w:rsidRDefault="00DA6137" w:rsidP="00DA6137">
      <w:pPr>
        <w:rPr>
          <w:rFonts w:ascii="Arial" w:hAnsi="Arial" w:cs="Arial"/>
        </w:rPr>
      </w:pPr>
      <w:r w:rsidRPr="00DA6137">
        <w:rPr>
          <w:rFonts w:ascii="Arial" w:hAnsi="Arial" w:cs="Arial"/>
        </w:rPr>
        <w:tab/>
        <w:t>(ix)</w:t>
      </w:r>
      <w:r w:rsidRPr="00DA6137">
        <w:rPr>
          <w:rFonts w:ascii="Arial" w:hAnsi="Arial" w:cs="Arial"/>
        </w:rPr>
        <w:tab/>
        <w:t>Perlupusan dan Hapuskira</w:t>
      </w:r>
    </w:p>
    <w:p w:rsidR="00DA6137" w:rsidRPr="00DA6137" w:rsidRDefault="00DA6137" w:rsidP="00DA6137">
      <w:pPr>
        <w:rPr>
          <w:rFonts w:ascii="Arial" w:hAnsi="Arial" w:cs="Arial"/>
        </w:rPr>
      </w:pPr>
      <w:r w:rsidRPr="00DA6137">
        <w:rPr>
          <w:rFonts w:ascii="Arial" w:hAnsi="Arial" w:cs="Arial"/>
        </w:rPr>
        <w:tab/>
        <w:t>(x)</w:t>
      </w:r>
      <w:r w:rsidRPr="00DA6137">
        <w:rPr>
          <w:rFonts w:ascii="Arial" w:hAnsi="Arial" w:cs="Arial"/>
        </w:rPr>
        <w:tab/>
        <w:t>Penyimpanan Rekod Stok</w:t>
      </w:r>
    </w:p>
    <w:p w:rsidR="00DA6137" w:rsidRPr="00DA6137" w:rsidRDefault="00DA6137" w:rsidP="00DA6137">
      <w:pPr>
        <w:rPr>
          <w:rFonts w:ascii="Arial" w:hAnsi="Arial" w:cs="Arial"/>
        </w:rPr>
      </w:pPr>
    </w:p>
    <w:p w:rsidR="00DA6137" w:rsidRPr="00DA6137" w:rsidRDefault="00DA6137" w:rsidP="00DA6137">
      <w:pPr>
        <w:rPr>
          <w:rFonts w:ascii="Arial" w:hAnsi="Arial" w:cs="Arial"/>
        </w:rPr>
      </w:pPr>
      <w:r w:rsidRPr="00DA6137">
        <w:rPr>
          <w:rFonts w:ascii="Arial" w:hAnsi="Arial" w:cs="Arial"/>
        </w:rPr>
        <w:t>(B)</w:t>
      </w:r>
      <w:r w:rsidRPr="00DA6137">
        <w:rPr>
          <w:rFonts w:ascii="Arial" w:hAnsi="Arial" w:cs="Arial"/>
        </w:rPr>
        <w:tab/>
      </w:r>
      <w:r w:rsidRPr="00DA6137">
        <w:rPr>
          <w:rFonts w:ascii="Arial" w:hAnsi="Arial" w:cs="Arial"/>
          <w:b/>
          <w:bCs/>
        </w:rPr>
        <w:t>Perakaunan</w:t>
      </w:r>
    </w:p>
    <w:p w:rsidR="00DA6137" w:rsidRPr="00DA6137" w:rsidRDefault="00DA6137" w:rsidP="00DA6137">
      <w:pPr>
        <w:rPr>
          <w:rFonts w:ascii="Arial" w:hAnsi="Arial" w:cs="Arial"/>
        </w:rPr>
      </w:pPr>
    </w:p>
    <w:p w:rsidR="00DA6137" w:rsidRPr="00DA6137" w:rsidRDefault="00DA6137" w:rsidP="00DA6137">
      <w:pPr>
        <w:rPr>
          <w:rFonts w:ascii="Arial" w:hAnsi="Arial" w:cs="Arial"/>
        </w:rPr>
      </w:pPr>
      <w:r w:rsidRPr="00DA6137">
        <w:rPr>
          <w:rFonts w:ascii="Arial" w:hAnsi="Arial" w:cs="Arial"/>
        </w:rPr>
        <w:tab/>
        <w:t>(i)</w:t>
      </w:r>
      <w:r w:rsidRPr="00DA6137">
        <w:rPr>
          <w:rFonts w:ascii="Arial" w:hAnsi="Arial" w:cs="Arial"/>
        </w:rPr>
        <w:tab/>
        <w:t>Prinsip-prinsip dan aliran perakaunan</w:t>
      </w:r>
    </w:p>
    <w:p w:rsidR="00DA6137" w:rsidRPr="00DA6137" w:rsidRDefault="00DA6137" w:rsidP="00DA6137">
      <w:pPr>
        <w:rPr>
          <w:rFonts w:ascii="Arial" w:hAnsi="Arial" w:cs="Arial"/>
        </w:rPr>
      </w:pPr>
      <w:r w:rsidRPr="00DA6137">
        <w:rPr>
          <w:rFonts w:ascii="Arial" w:hAnsi="Arial" w:cs="Arial"/>
        </w:rPr>
        <w:tab/>
        <w:t>(ii)</w:t>
      </w:r>
      <w:r w:rsidRPr="00DA6137">
        <w:rPr>
          <w:rFonts w:ascii="Arial" w:hAnsi="Arial" w:cs="Arial"/>
        </w:rPr>
        <w:tab/>
        <w:t>Penyimpanan Buku Akaun</w:t>
      </w:r>
    </w:p>
    <w:p w:rsidR="00DA6137" w:rsidRPr="00DA6137" w:rsidRDefault="00DA6137" w:rsidP="00DA6137">
      <w:pPr>
        <w:rPr>
          <w:rFonts w:ascii="Arial" w:hAnsi="Arial" w:cs="Arial"/>
        </w:rPr>
      </w:pPr>
      <w:r w:rsidRPr="00DA6137">
        <w:rPr>
          <w:rFonts w:ascii="Arial" w:hAnsi="Arial" w:cs="Arial"/>
        </w:rPr>
        <w:tab/>
        <w:t>(iii)</w:t>
      </w:r>
      <w:r w:rsidRPr="00DA6137">
        <w:rPr>
          <w:rFonts w:ascii="Arial" w:hAnsi="Arial" w:cs="Arial"/>
        </w:rPr>
        <w:tab/>
        <w:t>Penyediaan Penyata Pelarasan Bank</w:t>
      </w:r>
    </w:p>
    <w:p w:rsidR="00DA6137" w:rsidRPr="00DA6137" w:rsidRDefault="00DA6137" w:rsidP="00DA6137">
      <w:pPr>
        <w:rPr>
          <w:rFonts w:ascii="Arial" w:hAnsi="Arial" w:cs="Arial"/>
        </w:rPr>
      </w:pPr>
      <w:r w:rsidRPr="00DA6137">
        <w:rPr>
          <w:rFonts w:ascii="Arial" w:hAnsi="Arial" w:cs="Arial"/>
        </w:rPr>
        <w:tab/>
        <w:t>(iv)</w:t>
      </w:r>
      <w:r w:rsidRPr="00DA6137">
        <w:rPr>
          <w:rFonts w:ascii="Arial" w:hAnsi="Arial" w:cs="Arial"/>
        </w:rPr>
        <w:tab/>
        <w:t>Penutupan Akaun Universiti Putra Malaysia</w:t>
      </w:r>
    </w:p>
    <w:p w:rsidR="00DA6137" w:rsidRPr="00DA6137" w:rsidRDefault="00DA6137" w:rsidP="00DA6137">
      <w:pPr>
        <w:rPr>
          <w:rFonts w:ascii="Arial" w:hAnsi="Arial" w:cs="Arial"/>
        </w:rPr>
      </w:pPr>
      <w:proofErr w:type="gramStart"/>
      <w:r w:rsidRPr="00DA6137">
        <w:rPr>
          <w:rFonts w:ascii="Arial" w:hAnsi="Arial" w:cs="Arial"/>
        </w:rPr>
        <w:lastRenderedPageBreak/>
        <w:t>Calon-calon tidak dibenarkan merujuk kepada bahan-bahan bacaan.</w:t>
      </w:r>
      <w:proofErr w:type="gramEnd"/>
    </w:p>
    <w:sectPr w:rsidR="00DA6137" w:rsidRPr="00DA6137" w:rsidSect="00FC4904">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2C56"/>
    <w:multiLevelType w:val="hybridMultilevel"/>
    <w:tmpl w:val="95823926"/>
    <w:lvl w:ilvl="0" w:tplc="35CE7C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6422C"/>
    <w:multiLevelType w:val="hybridMultilevel"/>
    <w:tmpl w:val="74D20A90"/>
    <w:lvl w:ilvl="0" w:tplc="E8C6A01A">
      <w:start w:val="1"/>
      <w:numFmt w:val="lowerRoman"/>
      <w:lvlText w:val="(%1)"/>
      <w:lvlJc w:val="left"/>
      <w:pPr>
        <w:tabs>
          <w:tab w:val="num" w:pos="1380"/>
        </w:tabs>
        <w:ind w:left="1380" w:hanging="7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nsid w:val="1F1F2C9E"/>
    <w:multiLevelType w:val="hybridMultilevel"/>
    <w:tmpl w:val="762AB6AC"/>
    <w:lvl w:ilvl="0" w:tplc="60749F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933CF"/>
    <w:multiLevelType w:val="hybridMultilevel"/>
    <w:tmpl w:val="66C40556"/>
    <w:lvl w:ilvl="0" w:tplc="A25E84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D6BF9"/>
    <w:multiLevelType w:val="hybridMultilevel"/>
    <w:tmpl w:val="930A5DFA"/>
    <w:lvl w:ilvl="0" w:tplc="23AA76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8227D"/>
    <w:multiLevelType w:val="hybridMultilevel"/>
    <w:tmpl w:val="7360C482"/>
    <w:lvl w:ilvl="0" w:tplc="A1B29FA8">
      <w:start w:val="1"/>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6">
    <w:nsid w:val="6CD50444"/>
    <w:multiLevelType w:val="hybridMultilevel"/>
    <w:tmpl w:val="A2A89680"/>
    <w:lvl w:ilvl="0" w:tplc="4044CB66">
      <w:start w:val="1"/>
      <w:numFmt w:val="lowerRoman"/>
      <w:lvlText w:val="(%1)"/>
      <w:lvlJc w:val="left"/>
      <w:pPr>
        <w:tabs>
          <w:tab w:val="num" w:pos="1380"/>
        </w:tabs>
        <w:ind w:left="1380" w:hanging="7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6ED35ED1"/>
    <w:multiLevelType w:val="hybridMultilevel"/>
    <w:tmpl w:val="B4D276F6"/>
    <w:lvl w:ilvl="0" w:tplc="F71ECBAA">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compat/>
  <w:rsids>
    <w:rsidRoot w:val="00DA6137"/>
    <w:rsid w:val="00054FF8"/>
    <w:rsid w:val="00441BCB"/>
    <w:rsid w:val="00561D46"/>
    <w:rsid w:val="0058379D"/>
    <w:rsid w:val="00984D4E"/>
    <w:rsid w:val="00BA64B5"/>
    <w:rsid w:val="00D970DD"/>
    <w:rsid w:val="00DA6137"/>
    <w:rsid w:val="00E52D88"/>
    <w:rsid w:val="00E97F21"/>
    <w:rsid w:val="00F20E50"/>
    <w:rsid w:val="00FC4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37"/>
    <w:rPr>
      <w:rFonts w:ascii="Calibri" w:eastAsia="Calibri" w:hAnsi="Calibri" w:cs="Times New Roman"/>
    </w:rPr>
  </w:style>
  <w:style w:type="paragraph" w:styleId="Heading2">
    <w:name w:val="heading 2"/>
    <w:basedOn w:val="Normal"/>
    <w:next w:val="Normal"/>
    <w:link w:val="Heading2Char"/>
    <w:qFormat/>
    <w:rsid w:val="00DA6137"/>
    <w:pPr>
      <w:keepNext/>
      <w:spacing w:after="0" w:line="240" w:lineRule="auto"/>
      <w:outlineLvl w:val="1"/>
    </w:pPr>
    <w:rPr>
      <w:rFonts w:ascii="Times New Roman" w:eastAsia="Times New Roman" w:hAnsi="Times New Roman"/>
      <w:b/>
      <w:bCs/>
      <w:sz w:val="24"/>
      <w:szCs w:val="24"/>
    </w:rPr>
  </w:style>
  <w:style w:type="paragraph" w:styleId="Heading6">
    <w:name w:val="heading 6"/>
    <w:basedOn w:val="Normal"/>
    <w:next w:val="Normal"/>
    <w:link w:val="Heading6Char"/>
    <w:qFormat/>
    <w:rsid w:val="00DA6137"/>
    <w:pPr>
      <w:keepNext/>
      <w:tabs>
        <w:tab w:val="left" w:pos="720"/>
      </w:tabs>
      <w:spacing w:after="0" w:line="240" w:lineRule="auto"/>
      <w:ind w:left="1440" w:hanging="1440"/>
      <w:jc w:val="both"/>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37"/>
    <w:pPr>
      <w:ind w:left="720"/>
      <w:contextualSpacing/>
    </w:pPr>
  </w:style>
  <w:style w:type="character" w:customStyle="1" w:styleId="Heading2Char">
    <w:name w:val="Heading 2 Char"/>
    <w:basedOn w:val="DefaultParagraphFont"/>
    <w:link w:val="Heading2"/>
    <w:rsid w:val="00DA613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A6137"/>
    <w:rPr>
      <w:rFonts w:ascii="Times New Roman" w:eastAsia="Times New Roman" w:hAnsi="Times New Roman" w:cs="Times New Roman"/>
      <w:b/>
      <w:bCs/>
      <w:sz w:val="24"/>
      <w:szCs w:val="24"/>
    </w:rPr>
  </w:style>
  <w:style w:type="paragraph" w:styleId="BodyText">
    <w:name w:val="Body Text"/>
    <w:basedOn w:val="Normal"/>
    <w:link w:val="BodyTextChar"/>
    <w:semiHidden/>
    <w:rsid w:val="00DA6137"/>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DA6137"/>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DA6137"/>
    <w:pPr>
      <w:tabs>
        <w:tab w:val="left" w:pos="2160"/>
      </w:tabs>
      <w:spacing w:after="0" w:line="240" w:lineRule="auto"/>
      <w:ind w:left="2880" w:hanging="288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DA613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UPM</Company>
  <LinksUpToDate>false</LinksUpToDate>
  <CharactersWithSpaces>18511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2013-09-04T03:19:00Z</dcterms:created>
  <dcterms:modified xsi:type="dcterms:W3CDTF">2013-09-04T03:32:00Z</dcterms:modified>
</cp:coreProperties>
</file>